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pStyle w:val="vvj0ms"/>
        <w:numPr/>
        <w:rPr/>
      </w:pPr>
      <w:r>
        <w:rPr/>
        <w:t xml:space="preserve">海底世界 </w:t>
      </w:r>
      <w:r>
        <w:rPr/>
        <w:t>V3</w:t>
      </w:r>
      <w:r>
        <w:rPr/>
        <w:t>.0 使用手册</w:t>
      </w:r>
    </w:p>
    <w:p>
      <w:pPr>
        <w:pStyle w:val="zvutl0"/>
        <w:numPr/>
        <w:rPr/>
      </w:pPr>
      <w:r>
        <w:rPr/>
        <w:t>游戏介绍与说明</w:t>
      </w:r>
    </w:p>
    <w:p>
      <w:pPr>
        <w:pStyle w:val="ablt93"/>
        <w:numPr/>
        <w:pBdr/>
        <w:rPr>
          <w:b w:val="false"/>
          <w:i w:val="false"/>
          <w:strike w:val="false"/>
          <w:spacing w:val="0"/>
          <w:u w:val="none"/>
        </w:rPr>
      </w:pPr>
      <w:r>
        <w:rPr>
          <w:b w:val="false"/>
          <w:i w:val="false"/>
          <w:strike w:val="false"/>
          <w:spacing w:val="0"/>
          <w:u w:val="none"/>
        </w:rPr>
        <w:t>海底世界 V</w:t>
      </w:r>
      <w:r>
        <w:rPr>
          <w:b w:val="false"/>
          <w:i w:val="false"/>
          <w:strike w:val="false"/>
          <w:spacing w:val="0"/>
          <w:u w:val="none"/>
        </w:rPr>
        <w:t>3</w:t>
      </w:r>
      <w:r>
        <w:rPr>
          <w:b w:val="false"/>
          <w:i w:val="false"/>
          <w:strike w:val="false"/>
          <w:spacing w:val="0"/>
          <w:u w:val="none"/>
        </w:rPr>
        <w:t>.0 是英荔教育特色产品互动投影的一个应用。</w:t>
      </w:r>
    </w:p>
    <w:p>
      <w:pPr>
        <w:pStyle w:val="ablt93"/>
        <w:numPr/>
        <w:pBdr/>
        <w:rPr>
          <w:b w:val="false"/>
          <w:i w:val="false"/>
          <w:strike w:val="false"/>
          <w:color w:val="333333"/>
          <w:spacing w:val="0"/>
          <w:u w:val="none"/>
        </w:rPr>
      </w:pPr>
      <w:r>
        <w:rPr>
          <w:b w:val="false"/>
          <w:i w:val="false"/>
          <w:strike w:val="false"/>
          <w:spacing w:val="0"/>
          <w:u w:val="none"/>
        </w:rPr>
        <w:t>互动投影是</w:t>
      </w:r>
      <w:r>
        <w:rPr>
          <w:b w:val="false"/>
          <w:i w:val="false"/>
          <w:strike w:val="false"/>
          <w:color w:val="333333"/>
          <w:spacing w:val="0"/>
          <w:u w:val="none"/>
        </w:rPr>
        <w:t>英荔使用图形化编程语言结合激光雷达实现的超大平面触控体验创客项目，可以在数平方米的平面上投射影像并支持多人互动，营造极具冲击力的沉浸式体验。</w:t>
      </w:r>
    </w:p>
    <w:p>
      <w:pPr>
        <w:pStyle w:val="ablt93"/>
        <w:numPr/>
        <w:pBdr/>
        <w:rPr>
          <w:i w:val="false"/>
          <w:strike w:val="false"/>
          <w:color w:val="000000"/>
          <w:u w:val="none"/>
        </w:rPr>
      </w:pPr>
      <w:r>
        <w:rPr>
          <w:i w:val="false"/>
          <w:strike w:val="false"/>
          <w:color w:val="000000"/>
          <w:u w:val="none"/>
        </w:rPr>
        <w:t>海底世界 V</w:t>
      </w:r>
      <w:r>
        <w:rPr>
          <w:i w:val="false"/>
          <w:strike w:val="false"/>
          <w:color w:val="000000"/>
          <w:u w:val="none"/>
        </w:rPr>
        <w:t>3</w:t>
      </w:r>
      <w:r>
        <w:rPr>
          <w:i w:val="false"/>
          <w:strike w:val="false"/>
          <w:color w:val="000000"/>
          <w:u w:val="none"/>
        </w:rPr>
        <w:t>.0 是一个以海洋为主题的互动科普剧场。它以一系列互动问答作为开场，激发孩子们对海洋的兴趣与好奇。随后，通过参与海底「寻宝」游戏，孩子们能够解锁并学习到海洋知识。接下来，孩子们可以体验现场绘画，并利用 AI 技术让自己绘制的鱼儿游进数字世界的海洋中。最后，通过图形化编程与投影中自己绘制的鱼一起游戏。在一系列的互动体验中，孩子们不仅能感受到科技的魅力，认识到海洋的神奇，还能培养出尊重和保护自然的意识。</w:t>
      </w:r>
    </w:p>
    <w:p>
      <w:pPr>
        <w:pStyle w:val="ablt93"/>
        <w:numPr/>
        <w:pBdr/>
        <w:rPr/>
      </w:pPr>
    </w:p>
    <w:p>
      <w:pPr>
        <w:pStyle w:val="ablt93"/>
        <w:numPr/>
        <w:pBdr/>
        <w:rPr/>
      </w:pPr>
      <w:r>
        <w:rPr/>
        <w:t>目前国内仅有我们英荔有这样的设施。它使用了现在智能汽车上面使用的激光雷达来实现对整面墙的精准触控，用 AI 来把简笔画生成视频，背景音乐也是我们学员使用 AI 工具生成的。</w:t>
      </w:r>
    </w:p>
    <w:p>
      <w:pPr>
        <w:numPr/>
        <w:pBdr/>
        <w:snapToGrid/>
        <w:spacing w:line="240"/>
        <w:rPr>
          <w:b w:val="false"/>
          <w:i w:val="false"/>
          <w:strike w:val="false"/>
          <w:spacing w:val="0"/>
          <w:u w:val="none"/>
        </w:rPr>
      </w:pPr>
      <w:r>
        <w:rPr/>
        <w:t>创造这个产品所使用的编程平台是 Snap!，其可以认为是</w:t>
      </w:r>
      <w:r>
        <w:rPr>
          <w:b w:val="false"/>
          <w:i w:val="false"/>
          <w:strike w:val="false"/>
          <w:spacing w:val="0"/>
          <w:u w:val="none"/>
        </w:rPr>
        <w:t>互联创作平台的升级版，来自美国加州大学伯克利分校（2023 年 QS 世界排名第 4 位，国内第一的清华排在 20+）。</w:t>
      </w:r>
    </w:p>
    <w:p>
      <w:pPr>
        <w:numPr/>
        <w:pBdr>
          <w:bottom/>
        </w:pBdr>
        <w:snapToGrid/>
        <w:spacing w:line="240"/>
        <w:rPr/>
      </w:pPr>
      <w:r>
        <w:rPr>
          <w:b w:val="false"/>
          <w:i w:val="false"/>
          <w:strike w:val="false"/>
          <w:spacing w:val="0"/>
          <w:u w:val="none"/>
        </w:rPr>
        <w:t>Snap! 被认为是图形化编程的下一代产品，让图形化编程应用到大学计算机科学的教学、商业公司的产品研发中。在一些软件工程师手中，Snap! 已经代替 C、Python 成为了他们的首选语言。英荔可能是国内首家针对 Snap! 编辑器进行深度二次开发，并结合青少年的兴趣特点去研发课程的公司。</w:t>
      </w:r>
    </w:p>
    <w:p>
      <w:pPr>
        <w:pStyle w:val="ablt93"/>
        <w:numPr/>
        <w:rPr/>
      </w:pPr>
    </w:p>
    <w:p>
      <w:pPr>
        <w:pStyle w:val="ablt93"/>
        <w:numPr/>
        <w:rPr/>
      </w:pPr>
      <w:r>
        <w:rPr/>
        <w:t>英荔的使命就是「用可理解的材料打造最好玩的 AI 教学空间」。我们会提供最先进的硬件、最便捷的软件平台让学生来解决现实生活中的问题，来创造新的东西。能创造东西，才是真正学会了知识、掌握了能力。</w:t>
      </w:r>
    </w:p>
    <w:p>
      <w:pPr>
        <w:pStyle w:val="ablt93"/>
        <w:numPr/>
        <w:rPr/>
      </w:pPr>
      <w:r>
        <w:rPr/>
        <w:t>让一个十来岁的孩子去创造东西是很难的，光是学会使用那些复杂的工具可能就要几年的时间。但我们认为创造力不应该存在这么高的门槛，各种新技术、新产品就是在降低大家做各种事情的门槛。英荔历时 4 年投资数千万打造的工具产品矩阵就是为了降低创造的门槛。</w:t>
      </w:r>
    </w:p>
    <w:p>
      <w:pPr>
        <w:pStyle w:val="ablt93"/>
        <w:pBdr/>
        <w:rPr/>
      </w:pPr>
    </w:p>
    <w:p>
      <w:pPr>
        <w:pStyle w:val="zvutl0"/>
        <w:numPr/>
        <w:pBdr/>
        <w:rPr/>
      </w:pPr>
      <w:r>
        <w:rPr/>
        <w:t>硬件启动</w:t>
      </w:r>
    </w:p>
    <w:p>
      <w:pPr>
        <w:pStyle w:val="ablt93"/>
        <w:numPr>
          <w:ilvl w:val="0"/>
          <w:numId w:val="1"/>
        </w:numPr>
        <w:pBdr/>
        <w:rPr/>
      </w:pPr>
      <w:r>
        <w:rPr/>
        <w:t>打开电脑</w:t>
      </w:r>
    </w:p>
    <w:p>
      <w:pPr>
        <w:pStyle w:val="ablt93"/>
        <w:pBdr/>
        <w:ind w:left="336"/>
        <w:rPr/>
      </w:pPr>
      <w:r>
        <w:rPr>
          <w:shd/>
        </w:rPr>
        <w:drawing>
          <wp:inline distT="0" distB="0" distL="0" distR="0">
            <wp:extent cx="5546725" cy="3410719"/>
            <wp:effectExtent l="0" t="0" r="0" b="0"/>
            <wp:docPr id="2" name="picture" descr="descript"/>
            <wp:cNvGraphicFramePr/>
            <a:graphic>
              <a:graphicData uri="http://schemas.openxmlformats.org/drawingml/2006/picture">
                <pic:pic>
                  <pic:nvPicPr>
                    <pic:cNvPr id="3" name="picture" descr="descript"/>
                    <pic:cNvPicPr/>
                  </pic:nvPicPr>
                  <pic:blipFill rotWithShape="true">
                    <a:blip r:embed="rId4"/>
                    <a:stretch/>
                  </pic:blipFill>
                  <pic:spPr>
                    <a:xfrm>
                      <a:off x="0" y="0"/>
                      <a:ext cx="5546725" cy="3410719"/>
                    </a:xfrm>
                    <a:prstGeom prst="rect">
                      <a:avLst/>
                    </a:prstGeom>
                  </pic:spPr>
                </pic:pic>
              </a:graphicData>
            </a:graphic>
          </wp:inline>
        </w:drawing>
      </w:r>
    </w:p>
    <w:p>
      <w:pPr>
        <w:pStyle w:val="ablt93"/>
        <w:numPr>
          <w:ilvl w:val="0"/>
          <w:numId w:val="1"/>
        </w:numPr>
        <w:pBdr/>
        <w:rPr/>
      </w:pPr>
      <w:r>
        <w:rPr/>
        <w:t>检查高拍仪是否连接电脑，连接后连续按几次调到最亮即可</w:t>
      </w:r>
    </w:p>
    <w:p>
      <w:pPr>
        <w:pStyle w:val="ablt93"/>
        <w:pBdr/>
        <w:ind w:left="336"/>
        <w:rPr/>
      </w:pPr>
      <w:r>
        <w:rPr>
          <w:shd/>
        </w:rPr>
        <w:drawing>
          <wp:inline distT="0" distB="0" distL="0" distR="0">
            <wp:extent cx="5546725" cy="5531100"/>
            <wp:effectExtent l="0" t="0" r="0" b="0"/>
            <wp:docPr id="5" name="picture" descr="descript"/>
            <wp:cNvGraphicFramePr/>
            <a:graphic>
              <a:graphicData uri="http://schemas.openxmlformats.org/drawingml/2006/picture">
                <pic:pic>
                  <pic:nvPicPr>
                    <pic:cNvPr id="6" name="picture" descr="descript"/>
                    <pic:cNvPicPr/>
                  </pic:nvPicPr>
                  <pic:blipFill rotWithShape="true">
                    <a:blip r:embed="rId5"/>
                    <a:stretch/>
                  </pic:blipFill>
                  <pic:spPr>
                    <a:xfrm>
                      <a:off x="0" y="0"/>
                      <a:ext cx="5546725" cy="5531100"/>
                    </a:xfrm>
                    <a:prstGeom prst="rect">
                      <a:avLst/>
                    </a:prstGeom>
                  </pic:spPr>
                </pic:pic>
              </a:graphicData>
            </a:graphic>
          </wp:inline>
        </w:drawing>
      </w:r>
    </w:p>
    <w:p>
      <w:pPr>
        <w:pStyle w:val="ablt93"/>
        <w:numPr>
          <w:ilvl w:val="0"/>
          <w:numId w:val="1"/>
        </w:numPr>
        <w:pBdr/>
        <w:rPr/>
      </w:pPr>
      <w:r>
        <w:rPr/>
        <w:t>用遥控器打开投影仪</w:t>
      </w:r>
    </w:p>
    <w:p>
      <w:pPr>
        <w:pStyle w:val="ablt93"/>
        <w:pBdr/>
        <w:ind w:left="336"/>
        <w:rPr/>
      </w:pPr>
      <w:r>
        <w:rPr>
          <w:shd/>
        </w:rPr>
        <w:drawing>
          <wp:inline distT="0" distB="0" distL="0" distR="0">
            <wp:extent cx="5546725" cy="3135711"/>
            <wp:effectExtent l="0" t="0" r="0" b="0"/>
            <wp:docPr id="8" name="picture" descr="descript"/>
            <wp:cNvGraphicFramePr/>
            <a:graphic>
              <a:graphicData uri="http://schemas.openxmlformats.org/drawingml/2006/picture">
                <pic:pic>
                  <pic:nvPicPr>
                    <pic:cNvPr id="9" name="picture" descr="descript"/>
                    <pic:cNvPicPr/>
                  </pic:nvPicPr>
                  <pic:blipFill rotWithShape="true">
                    <a:blip r:embed="rId6"/>
                    <a:stretch/>
                  </pic:blipFill>
                  <pic:spPr>
                    <a:xfrm>
                      <a:off x="0" y="0"/>
                      <a:ext cx="5546725" cy="3135711"/>
                    </a:xfrm>
                    <a:prstGeom prst="rect">
                      <a:avLst/>
                    </a:prstGeom>
                  </pic:spPr>
                </pic:pic>
              </a:graphicData>
            </a:graphic>
          </wp:inline>
        </w:drawing>
      </w:r>
    </w:p>
    <w:p>
      <w:pPr>
        <w:pStyle w:val="zvutl0"/>
        <w:numPr/>
        <w:pBdr/>
        <w:rPr/>
      </w:pPr>
      <w:r>
        <w:rPr/>
        <w:t>软件启动</w:t>
      </w:r>
    </w:p>
    <w:p>
      <w:pPr>
        <w:pStyle w:val="ablt93"/>
        <w:numPr>
          <w:ilvl w:val="0"/>
          <w:numId w:val="2"/>
        </w:numPr>
        <w:pBdr/>
        <w:rPr/>
      </w:pPr>
      <w:r>
        <w:rPr/>
        <w:t>打开英荔 Adapter</w:t>
      </w:r>
    </w:p>
    <w:p>
      <w:pPr>
        <w:pStyle w:val="ablt93"/>
        <w:pBdr>
          <w:bottom/>
        </w:pBdr>
        <w:ind w:left="336"/>
        <w:rPr/>
      </w:pPr>
      <w:r>
        <w:rPr/>
        <w:t>a）首先从 Adapter V2.3.0 版本开始，Adapter 改为了开机自启动，请检查是否已经开启</w:t>
      </w:r>
    </w:p>
    <w:p>
      <w:pPr>
        <w:pStyle w:val="ablt93"/>
        <w:pBdr/>
        <w:ind w:left="336"/>
        <w:rPr/>
      </w:pPr>
      <w:r>
        <w:rPr>
          <w:shd/>
        </w:rPr>
        <w:drawing>
          <wp:inline distT="0" distB="0" distL="0" distR="0">
            <wp:extent cx="5546725" cy="3138170"/>
            <wp:effectExtent l="0" t="0" r="0" b="0"/>
            <wp:docPr id="11" name="picture" descr="descript"/>
            <wp:cNvGraphicFramePr/>
            <a:graphic>
              <a:graphicData uri="http://schemas.openxmlformats.org/drawingml/2006/picture">
                <pic:pic>
                  <pic:nvPicPr>
                    <pic:cNvPr id="12" name="picture" descr="descript"/>
                    <pic:cNvPicPr/>
                  </pic:nvPicPr>
                  <pic:blipFill rotWithShape="true">
                    <a:blip r:embed="rId7"/>
                    <a:stretch/>
                  </pic:blipFill>
                  <pic:spPr>
                    <a:xfrm>
                      <a:off x="0" y="0"/>
                      <a:ext cx="5546725" cy="3138170"/>
                    </a:xfrm>
                    <a:prstGeom prst="rect">
                      <a:avLst/>
                    </a:prstGeom>
                  </pic:spPr>
                </pic:pic>
              </a:graphicData>
            </a:graphic>
          </wp:inline>
        </w:drawing>
      </w:r>
    </w:p>
    <w:p>
      <w:pPr>
        <w:pStyle w:val="ablt93"/>
        <w:pBdr/>
        <w:ind w:left="336"/>
        <w:rPr/>
      </w:pPr>
      <w:r>
        <w:rPr/>
        <w:t>如果未找到 Adapter 图标，请按下面的方法打开</w:t>
      </w:r>
    </w:p>
    <w:p>
      <w:pPr>
        <w:pStyle w:val="ablt93"/>
        <w:pBdr/>
        <w:ind w:left="336"/>
        <w:rPr/>
      </w:pPr>
      <w:r>
        <w:rPr/>
        <w:t xml:space="preserve">b）访问 </w:t>
      </w:r>
      <w:r>
        <w:rPr>
          <w:rStyle w:val="82678g"/>
          <w:color/>
        </w:rPr>
        <w:fldChar w:fldCharType="begin"/>
      </w:r>
      <w:r>
        <w:rPr>
          <w:rStyle w:val="82678g"/>
          <w:color/>
        </w:rPr>
        <w:instrText>HYPERLINK https://hdty-wall.aimaker.space/ normalLink \tdfe -10 \tdlt inline \tdlf FromPaste \tdtf 1 \tdsub normalLink \tdkey 47x2z1</w:instrText>
      </w:r>
      <w:r>
        <w:rPr>
          <w:rStyle w:val="82678g"/>
          <w:color/>
        </w:rPr>
        <w:fldChar w:fldCharType="separate"/>
      </w:r>
      <w:r>
        <w:rPr>
          <w:rStyle w:val="82678g"/>
          <w:color/>
        </w:rPr>
        <w:t>互动投影（墙面版）</w:t>
      </w:r>
      <w:r>
        <w:rPr>
          <w:rStyle w:val="82678g"/>
          <w:color/>
        </w:rPr>
        <w:fldChar w:fldCharType="end"/>
      </w:r>
      <w:r>
        <w:rPr/>
        <w:t>输入校区的账号、密码进入到下面页面</w:t>
      </w:r>
    </w:p>
    <w:p>
      <w:pPr>
        <w:pStyle w:val="ablt93"/>
        <w:pBdr/>
        <w:ind w:left="336"/>
        <w:rPr/>
      </w:pPr>
      <w:r>
        <w:rPr>
          <w:shd/>
        </w:rPr>
        <w:drawing>
          <wp:inline distT="0" distB="0" distL="0" distR="0">
            <wp:extent cx="5546725" cy="2852840"/>
            <wp:effectExtent l="0" t="0" r="0" b="0"/>
            <wp:docPr id="14" name="picture" descr="descript"/>
            <wp:cNvGraphicFramePr/>
            <a:graphic>
              <a:graphicData uri="http://schemas.openxmlformats.org/drawingml/2006/picture">
                <pic:pic>
                  <pic:nvPicPr>
                    <pic:cNvPr id="15" name="picture" descr="descript"/>
                    <pic:cNvPicPr/>
                  </pic:nvPicPr>
                  <pic:blipFill rotWithShape="true">
                    <a:blip r:embed="rId8"/>
                    <a:stretch/>
                  </pic:blipFill>
                  <pic:spPr>
                    <a:xfrm>
                      <a:off x="0" y="0"/>
                      <a:ext cx="5546725" cy="2852840"/>
                    </a:xfrm>
                    <a:prstGeom prst="rect">
                      <a:avLst/>
                    </a:prstGeom>
                  </pic:spPr>
                </pic:pic>
              </a:graphicData>
            </a:graphic>
          </wp:inline>
        </w:drawing>
      </w:r>
    </w:p>
    <w:p>
      <w:pPr>
        <w:pStyle w:val="ablt93"/>
        <w:pBdr/>
        <w:ind w:left="336"/>
        <w:rPr/>
      </w:pPr>
      <w:r>
        <w:rPr/>
        <w:t>点击海底世界互动项目，选择「启动基础软件」，点击打开「英荔 Adapter」</w:t>
      </w:r>
    </w:p>
    <w:p>
      <w:pPr>
        <w:pStyle w:val="ablt93"/>
        <w:pBdr/>
        <w:ind w:left="336"/>
        <w:rPr/>
      </w:pPr>
      <w:r>
        <w:rPr>
          <w:shd/>
        </w:rPr>
        <w:drawing>
          <wp:inline distT="0" distB="0" distL="0" distR="0">
            <wp:extent cx="5546725" cy="2896039"/>
            <wp:effectExtent l="0" t="0" r="0" b="0"/>
            <wp:docPr id="17" name="picture" descr="descript"/>
            <wp:cNvGraphicFramePr/>
            <a:graphic>
              <a:graphicData uri="http://schemas.openxmlformats.org/drawingml/2006/picture">
                <pic:pic>
                  <pic:nvPicPr>
                    <pic:cNvPr id="18" name="picture" descr="descript"/>
                    <pic:cNvPicPr/>
                  </pic:nvPicPr>
                  <pic:blipFill rotWithShape="true">
                    <a:blip r:embed="rId9"/>
                    <a:stretch/>
                  </pic:blipFill>
                  <pic:spPr>
                    <a:xfrm>
                      <a:off x="0" y="0"/>
                      <a:ext cx="5546725" cy="2896039"/>
                    </a:xfrm>
                    <a:prstGeom prst="rect">
                      <a:avLst/>
                    </a:prstGeom>
                  </pic:spPr>
                </pic:pic>
              </a:graphicData>
            </a:graphic>
          </wp:inline>
        </w:drawing>
      </w:r>
    </w:p>
    <w:p>
      <w:pPr>
        <w:pStyle w:val="ablt93"/>
        <w:pBdr/>
        <w:ind w:left="336"/>
        <w:rPr/>
      </w:pPr>
      <w:r>
        <w:rPr/>
        <w:t>选择「打开 Adapter」</w:t>
      </w:r>
    </w:p>
    <w:p>
      <w:pPr>
        <w:pStyle w:val="ablt93"/>
        <w:pBdr/>
        <w:ind w:left="336"/>
        <w:rPr/>
      </w:pPr>
      <w:r>
        <w:rPr>
          <w:shd/>
        </w:rPr>
        <w:drawing>
          <wp:inline distT="0" distB="0" distL="0" distR="0">
            <wp:extent cx="5546725" cy="1883286"/>
            <wp:effectExtent l="0" t="0" r="0" b="0"/>
            <wp:docPr id="20" name="picture" descr="descript"/>
            <wp:cNvGraphicFramePr/>
            <a:graphic>
              <a:graphicData uri="http://schemas.openxmlformats.org/drawingml/2006/picture">
                <pic:pic>
                  <pic:nvPicPr>
                    <pic:cNvPr id="21" name="picture" descr="descript"/>
                    <pic:cNvPicPr/>
                  </pic:nvPicPr>
                  <pic:blipFill rotWithShape="true">
                    <a:blip r:embed="rId10"/>
                    <a:stretch/>
                  </pic:blipFill>
                  <pic:spPr>
                    <a:xfrm>
                      <a:off x="0" y="0"/>
                      <a:ext cx="5546725" cy="1883286"/>
                    </a:xfrm>
                    <a:prstGeom prst="rect">
                      <a:avLst/>
                    </a:prstGeom>
                  </pic:spPr>
                </pic:pic>
              </a:graphicData>
            </a:graphic>
          </wp:inline>
        </w:drawing>
      </w:r>
    </w:p>
    <w:p>
      <w:pPr>
        <w:pStyle w:val="ablt93"/>
        <w:numPr>
          <w:ilvl w:val="0"/>
          <w:numId w:val="2"/>
        </w:numPr>
        <w:pBdr/>
        <w:rPr/>
      </w:pPr>
      <w:r>
        <w:rPr/>
        <w:t>打开激光雷达软件</w:t>
      </w:r>
    </w:p>
    <w:p>
      <w:pPr>
        <w:pStyle w:val="ablt93"/>
        <w:pBdr/>
        <w:ind w:left="336"/>
        <w:rPr>
          <w:b w:val="false"/>
          <w:i w:val="false"/>
          <w:strike w:val="false"/>
          <w:spacing w:val="0"/>
          <w:u w:val="none"/>
        </w:rPr>
      </w:pPr>
      <w:r>
        <w:rPr/>
        <w:t xml:space="preserve">在桌面左边找到 </w:t>
      </w:r>
      <w:r>
        <w:rPr>
          <w:b w:val="false"/>
          <w:i w:val="false"/>
          <w:strike w:val="false"/>
          <w:spacing w:val="0"/>
          <w:u w:val="none"/>
        </w:rPr>
        <w:t>RadarMouse 文件夹或者</w:t>
      </w:r>
      <w:r>
        <w:rPr/>
        <w:t xml:space="preserve">快捷方式运行 </w:t>
      </w:r>
      <w:r>
        <w:rPr>
          <w:b w:val="false"/>
          <w:i w:val="false"/>
          <w:strike w:val="false"/>
          <w:spacing w:val="0"/>
          <w:u w:val="none"/>
        </w:rPr>
        <w:t>雷达模拟鼠标.exe 文件，打开激光雷达软件。</w:t>
      </w:r>
    </w:p>
    <w:p>
      <w:pPr>
        <w:pStyle w:val="ablt93"/>
        <w:pBdr/>
        <w:ind w:left="336"/>
        <w:rPr>
          <w:b w:val="false"/>
          <w:i w:val="false"/>
          <w:strike w:val="false"/>
          <w:spacing w:val="0"/>
          <w:u w:val="none"/>
        </w:rPr>
      </w:pPr>
      <w:r>
        <w:rPr>
          <w:b w:val="false"/>
          <w:i w:val="false"/>
          <w:strike w:val="false"/>
          <w:spacing w:val="0"/>
          <w:u w:val="none"/>
          <w:shd/>
        </w:rPr>
        <w:drawing>
          <wp:inline distT="0" distB="0" distL="0" distR="0">
            <wp:extent cx="5546725" cy="4387902"/>
            <wp:effectExtent l="0" t="0" r="0" b="0"/>
            <wp:docPr id="23" name="picture" descr="descript"/>
            <wp:cNvGraphicFramePr/>
            <a:graphic>
              <a:graphicData uri="http://schemas.openxmlformats.org/drawingml/2006/picture">
                <pic:pic>
                  <pic:nvPicPr>
                    <pic:cNvPr id="24" name="picture" descr="descript"/>
                    <pic:cNvPicPr/>
                  </pic:nvPicPr>
                  <pic:blipFill rotWithShape="true">
                    <a:blip r:embed="rId11"/>
                    <a:stretch/>
                  </pic:blipFill>
                  <pic:spPr>
                    <a:xfrm>
                      <a:off x="0" y="0"/>
                      <a:ext cx="5546725" cy="4387902"/>
                    </a:xfrm>
                    <a:prstGeom prst="rect">
                      <a:avLst/>
                    </a:prstGeom>
                  </pic:spPr>
                </pic:pic>
              </a:graphicData>
            </a:graphic>
          </wp:inline>
        </w:drawing>
      </w:r>
    </w:p>
    <w:p>
      <w:pPr>
        <w:pStyle w:val="ablt93"/>
        <w:pBdr/>
        <w:ind w:left="336"/>
        <w:rPr/>
      </w:pPr>
      <w:r>
        <w:rPr>
          <w:b w:val="false"/>
          <w:i w:val="false"/>
          <w:strike w:val="false"/>
          <w:spacing w:val="0"/>
          <w:u w:val="none"/>
          <w:shd/>
        </w:rPr>
        <w:drawing>
          <wp:inline distT="0" distB="0" distL="0" distR="0">
            <wp:extent cx="5546725" cy="978834"/>
            <wp:effectExtent l="0" t="0" r="0" b="0"/>
            <wp:docPr id="26" name="picture" descr="descript"/>
            <wp:cNvGraphicFramePr/>
            <a:graphic>
              <a:graphicData uri="http://schemas.openxmlformats.org/drawingml/2006/picture">
                <pic:pic>
                  <pic:nvPicPr>
                    <pic:cNvPr id="27" name="picture" descr="descript"/>
                    <pic:cNvPicPr/>
                  </pic:nvPicPr>
                  <pic:blipFill rotWithShape="true">
                    <a:blip r:embed="rId12"/>
                    <a:stretch/>
                  </pic:blipFill>
                  <pic:spPr>
                    <a:xfrm>
                      <a:off x="0" y="0"/>
                      <a:ext cx="5546725" cy="978834"/>
                    </a:xfrm>
                    <a:prstGeom prst="rect">
                      <a:avLst/>
                    </a:prstGeom>
                  </pic:spPr>
                </pic:pic>
              </a:graphicData>
            </a:graphic>
          </wp:inline>
        </w:drawing>
      </w:r>
    </w:p>
    <w:p>
      <w:pPr>
        <w:pStyle w:val="ablt93"/>
        <w:pBdr/>
        <w:ind w:left="336"/>
        <w:rPr/>
      </w:pPr>
      <w:r>
        <w:rPr/>
        <w:t>运行成功后，检查雷达是否正常运转，可查看软件上是否存在闪动的点或者线条，可用手触摸投影对应的墙壁，检查雷达是否正常运行。</w:t>
      </w:r>
    </w:p>
    <w:p>
      <w:pPr>
        <w:pStyle w:val="ablt93"/>
        <w:pBdr/>
        <w:ind w:left="336"/>
        <w:rPr/>
      </w:pPr>
      <w:r>
        <w:rPr>
          <w:shd/>
        </w:rPr>
        <w:drawing>
          <wp:inline distT="0" distB="0" distL="0" distR="0">
            <wp:extent cx="5546725" cy="3040968"/>
            <wp:effectExtent l="0" t="0" r="0" b="0"/>
            <wp:docPr id="29" name="picture" descr="descript"/>
            <wp:cNvGraphicFramePr/>
            <a:graphic>
              <a:graphicData uri="http://schemas.openxmlformats.org/drawingml/2006/picture">
                <pic:pic>
                  <pic:nvPicPr>
                    <pic:cNvPr id="30" name="picture" descr="descript"/>
                    <pic:cNvPicPr/>
                  </pic:nvPicPr>
                  <pic:blipFill rotWithShape="true">
                    <a:blip r:embed="rId13"/>
                    <a:stretch/>
                  </pic:blipFill>
                  <pic:spPr>
                    <a:xfrm>
                      <a:off x="0" y="0"/>
                      <a:ext cx="5546725" cy="3040968"/>
                    </a:xfrm>
                    <a:prstGeom prst="rect">
                      <a:avLst/>
                    </a:prstGeom>
                  </pic:spPr>
                </pic:pic>
              </a:graphicData>
            </a:graphic>
          </wp:inline>
        </w:drawing>
      </w:r>
    </w:p>
    <w:p>
      <w:pPr>
        <w:pStyle w:val="ablt93"/>
        <w:numPr/>
        <w:pBdr/>
        <w:ind w:left="336"/>
        <w:rPr/>
      </w:pPr>
      <w:r>
        <w:rPr/>
        <w:t>注意：如桌面没有，可以通过这个地址下载。下载地址：</w:t>
      </w:r>
      <w:r>
        <w:rPr>
          <w:rStyle w:val="2z6q3y"/>
        </w:rPr>
        <w:fldChar w:fldCharType="begin"/>
      </w:r>
      <w:r>
        <w:rPr>
          <w:rStyle w:val="2z6q3y"/>
        </w:rPr>
        <w:instrText>HYPERLINK https://ecourse.aimaker.space/hdsj/soft/RadarMouseNew.zip normalLink \tdfe -10 \tdlt text \tdlf FromDialog \tdtf 0 \tdsub normalLink \tdkey wbb8dw</w:instrText>
      </w:r>
      <w:r>
        <w:rPr>
          <w:rStyle w:val="2z6q3y"/>
        </w:rPr>
        <w:fldChar w:fldCharType="separate"/>
      </w:r>
      <w:r>
        <w:rPr>
          <w:rStyle w:val="2z6q3y"/>
        </w:rPr>
        <w:t>激光雷达软件</w:t>
      </w:r>
      <w:r>
        <w:rPr/>
        <w:fldChar w:fldCharType="end"/>
      </w:r>
      <w:r>
        <w:rPr/>
        <w:t xml:space="preserve"> </w:t>
      </w:r>
    </w:p>
    <w:p>
      <w:pPr>
        <w:pStyle w:val="ablt93"/>
        <w:pBdr/>
        <w:ind w:left="336"/>
        <w:rPr/>
      </w:pPr>
    </w:p>
    <w:p>
      <w:pPr>
        <w:pStyle w:val="ablt93"/>
        <w:numPr>
          <w:ilvl w:val="0"/>
          <w:numId w:val="2"/>
        </w:numPr>
        <w:pBdr/>
        <w:rPr/>
      </w:pPr>
      <w:r>
        <w:rPr/>
        <w:t>打开谷歌浏览器</w:t>
      </w:r>
    </w:p>
    <w:p>
      <w:pPr>
        <w:pStyle w:val="ablt93"/>
        <w:pBdr/>
        <w:ind w:left="0" w:firstLineChars="200"/>
        <w:rPr/>
      </w:pPr>
      <w:r>
        <w:rPr/>
        <w:t>在桌面左边找到谷歌浏览器，打开浏览器。</w:t>
      </w:r>
    </w:p>
    <w:p>
      <w:pPr>
        <w:pStyle w:val="ablt93"/>
        <w:pBdr/>
        <w:ind w:left="0" w:firstLineChars="200"/>
        <w:rPr/>
      </w:pPr>
    </w:p>
    <w:p>
      <w:pPr>
        <w:pStyle w:val="zvutl0"/>
        <w:numPr/>
        <w:pBdr/>
        <w:rPr/>
      </w:pPr>
      <w:r>
        <w:rPr/>
        <w:t>网络选择</w:t>
      </w:r>
    </w:p>
    <w:p>
      <w:pPr>
        <w:pStyle w:val="ablt93"/>
        <w:pBdr/>
        <w:ind w:left="0"/>
        <w:rPr/>
      </w:pPr>
      <w:r>
        <w:rPr/>
        <w:t>1、优先级排序</w:t>
      </w:r>
    </w:p>
    <w:p>
      <w:pPr>
        <w:pStyle w:val="ablt93"/>
        <w:numPr>
          <w:ilvl w:val="0"/>
          <w:numId w:val="3"/>
        </w:numPr>
        <w:pBdr/>
        <w:rPr/>
      </w:pPr>
      <w:r>
        <w:rPr/>
        <w:t xml:space="preserve">有线网络 &gt; </w:t>
      </w:r>
      <w:r>
        <w:rPr>
          <w:b w:val="false"/>
          <w:i w:val="false"/>
          <w:strike w:val="false"/>
          <w:spacing w:val="0"/>
          <w:u w:val="none"/>
        </w:rPr>
        <w:t>AIMaker_Space_5G (5g)  &gt; AIMaker_Space (2.4g)</w:t>
      </w:r>
    </w:p>
    <w:p>
      <w:pPr>
        <w:pStyle w:val="ablt93"/>
        <w:numPr>
          <w:ilvl w:val="0"/>
          <w:numId w:val="3"/>
        </w:numPr>
        <w:pBdr>
          <w:bottom/>
        </w:pBdr>
        <w:rPr/>
      </w:pPr>
      <w:r>
        <w:rPr/>
        <w:t xml:space="preserve">尽量选择有线网络，使用稳定，如确实没有有线网络，建议使用 5g wifi，校区一般都有，名称为 </w:t>
      </w:r>
      <w:r>
        <w:rPr>
          <w:b w:val="false"/>
          <w:i w:val="false"/>
          <w:strike w:val="false"/>
          <w:spacing w:val="0"/>
          <w:u w:val="none"/>
        </w:rPr>
        <w:t>AIMaker_Space_5G。</w:t>
      </w:r>
    </w:p>
    <w:p>
      <w:pPr>
        <w:pStyle w:val="ablt93"/>
        <w:pBdr/>
        <w:rPr/>
      </w:pPr>
    </w:p>
    <w:p>
      <w:pPr>
        <w:pStyle w:val="zvutl0"/>
        <w:numPr/>
        <w:pBdr/>
        <w:rPr/>
      </w:pPr>
      <w:r>
        <w:rPr/>
        <w:t>新版项目启动</w:t>
      </w:r>
    </w:p>
    <w:p>
      <w:pPr>
        <w:pStyle w:val="ablt93"/>
        <w:numPr>
          <w:ilvl w:val="0"/>
          <w:numId w:val="4"/>
        </w:numPr>
        <w:pBdr/>
        <w:rPr/>
      </w:pPr>
      <w:r>
        <w:rPr/>
        <w:t>打开项目</w:t>
      </w:r>
      <w:r>
        <w:rPr>
          <w:rStyle w:val="1muj73"/>
          <w:color/>
        </w:rPr>
        <w:fldChar w:fldCharType="begin"/>
      </w:r>
      <w:r>
        <w:rPr>
          <w:rStyle w:val="1muj73"/>
          <w:color/>
        </w:rPr>
        <w:instrText>HYPERLINK https://hdty-wall.aimaker.space/login normalLink \tdfe -10 \tdlt inline \tdlf FromPaste \tdtf 1 \tdsub normalLink \tdkey dy3fse</w:instrText>
      </w:r>
      <w:r>
        <w:rPr>
          <w:rStyle w:val="1muj73"/>
          <w:color/>
        </w:rPr>
        <w:fldChar w:fldCharType="separate"/>
      </w:r>
      <w:r>
        <w:rPr>
          <w:rStyle w:val="1muj73"/>
          <w:color/>
        </w:rPr>
        <w:t>互动投影（墙面版）</w:t>
      </w:r>
      <w:r>
        <w:rPr>
          <w:rStyle w:val="1muj73"/>
          <w:color/>
        </w:rPr>
        <w:fldChar w:fldCharType="end"/>
      </w:r>
    </w:p>
    <w:p>
      <w:pPr>
        <w:pStyle w:val="ablt93"/>
        <w:numPr>
          <w:ilvl w:val="0"/>
          <w:numId w:val="4"/>
        </w:numPr>
        <w:pBdr/>
        <w:rPr/>
      </w:pPr>
      <w:r>
        <w:rPr/>
        <w:t>输入门店 ID 和密码（门店 ID和密码请找</w:t>
      </w:r>
      <w:r>
        <w:rPr/>
        <w:fldChar w:fldCharType="begin"/>
      </w:r>
      <w:r>
        <w:rPr/>
        <w:instrText>MENTION_WXWORK at-1736819647118-wozbKqDgAAzdh8w78clIJG3IiONg-DhQ wozbKqDgAAzdh8w78clIJG3IiONg-DhQ wozbKqDgAAcG7FWyV7s4uHYbNRzYrtZQ w3_AMoAoAb_ANYQcBGbaO4S5W7Ri2AOC \tdkey l7dp2z</w:instrText>
      </w:r>
      <w:r>
        <w:rPr/>
        <w:fldChar w:fldCharType="separate"/>
      </w:r>
      <w:r>
        <w:rPr/>
        <w:t>@钟雨辰(Walter)</w:t>
      </w:r>
      <w:r>
        <w:rPr/>
        <w:fldChar w:fldCharType="end"/>
      </w:r>
      <w:r>
        <w:rPr/>
        <w:t>获取）</w:t>
      </w:r>
    </w:p>
    <w:p>
      <w:pPr>
        <w:pStyle w:val="ablt93"/>
        <w:numPr>
          <w:ilvl w:val="0"/>
          <w:numId w:val="4"/>
        </w:numPr>
        <w:pBdr/>
        <w:rPr/>
      </w:pPr>
      <w:r>
        <w:rPr/>
        <w:t xml:space="preserve"> 登录成功后进入首页</w:t>
      </w:r>
    </w:p>
    <w:p>
      <w:pPr>
        <w:pStyle w:val="ablt93"/>
        <w:pBdr/>
        <w:ind w:left="336"/>
        <w:rPr/>
      </w:pPr>
      <w:r>
        <w:rPr>
          <w:shd/>
        </w:rPr>
        <w:drawing>
          <wp:inline distT="0" distB="0" distL="0" distR="0">
            <wp:extent cx="5546725" cy="2698644"/>
            <wp:effectExtent l="0" t="0" r="0" b="0"/>
            <wp:docPr id="32" name="picture" descr="descript"/>
            <wp:cNvGraphicFramePr/>
            <a:graphic>
              <a:graphicData uri="http://schemas.openxmlformats.org/drawingml/2006/picture">
                <pic:pic>
                  <pic:nvPicPr>
                    <pic:cNvPr id="33" name="picture" descr="descript"/>
                    <pic:cNvPicPr/>
                  </pic:nvPicPr>
                  <pic:blipFill rotWithShape="true">
                    <a:blip r:embed="rId14"/>
                    <a:stretch/>
                  </pic:blipFill>
                  <pic:spPr>
                    <a:xfrm>
                      <a:off x="0" y="0"/>
                      <a:ext cx="5546725" cy="2698644"/>
                    </a:xfrm>
                    <a:prstGeom prst="rect">
                      <a:avLst/>
                    </a:prstGeom>
                  </pic:spPr>
                </pic:pic>
              </a:graphicData>
            </a:graphic>
          </wp:inline>
        </w:drawing>
      </w:r>
    </w:p>
    <w:p>
      <w:pPr>
        <w:pStyle w:val="ablt93"/>
        <w:numPr>
          <w:ilvl w:val="0"/>
          <w:numId w:val="4"/>
        </w:numPr>
        <w:pBdr/>
        <w:rPr/>
      </w:pPr>
      <w:r>
        <w:rPr/>
        <w:t>点击进入海底世界互动剧场，首次打开项目请仔细阅读每一个步骤里的内容，并打开相关链接。其中包含打开「英荔 Adapter」、打开「海底世界作品」、打开「AI 识别涂色开页面」。</w:t>
      </w:r>
    </w:p>
    <w:p>
      <w:pPr>
        <w:pStyle w:val="ablt93"/>
        <w:pBdr/>
        <w:ind w:left="336"/>
        <w:rPr/>
      </w:pPr>
      <w:r>
        <w:rPr>
          <w:shd/>
        </w:rPr>
        <w:drawing>
          <wp:inline distT="0" distB="0" distL="0" distR="0">
            <wp:extent cx="5546725" cy="2830864"/>
            <wp:effectExtent l="0" t="0" r="0" b="0"/>
            <wp:docPr id="35" name="picture" descr="descript"/>
            <wp:cNvGraphicFramePr/>
            <a:graphic>
              <a:graphicData uri="http://schemas.openxmlformats.org/drawingml/2006/picture">
                <pic:pic>
                  <pic:nvPicPr>
                    <pic:cNvPr id="36" name="picture" descr="descript"/>
                    <pic:cNvPicPr/>
                  </pic:nvPicPr>
                  <pic:blipFill rotWithShape="true">
                    <a:blip r:embed="rId15"/>
                    <a:stretch/>
                  </pic:blipFill>
                  <pic:spPr>
                    <a:xfrm>
                      <a:off x="0" y="0"/>
                      <a:ext cx="5546725" cy="2830864"/>
                    </a:xfrm>
                    <a:prstGeom prst="rect">
                      <a:avLst/>
                    </a:prstGeom>
                  </pic:spPr>
                </pic:pic>
              </a:graphicData>
            </a:graphic>
          </wp:inline>
        </w:drawing>
      </w:r>
    </w:p>
    <w:p>
      <w:pPr>
        <w:pStyle w:val="ablt93"/>
        <w:pBdr/>
        <w:rPr/>
      </w:pPr>
    </w:p>
    <w:p>
      <w:pPr>
        <w:pStyle w:val="zvutl0"/>
        <w:numPr/>
        <w:pBdr/>
        <w:rPr/>
      </w:pPr>
      <w:r>
        <w:rPr/>
        <w:t>项目运行</w:t>
      </w:r>
    </w:p>
    <w:p>
      <w:pPr>
        <w:pStyle w:val="ablt93"/>
        <w:numPr>
          <w:ilvl w:val="0"/>
          <w:numId w:val="5"/>
        </w:numPr>
        <w:pBdr/>
        <w:rPr/>
      </w:pPr>
      <w:r>
        <w:rPr/>
        <w:t>分屏控制</w:t>
      </w:r>
    </w:p>
    <w:p>
      <w:pPr>
        <w:numPr>
          <w:ilvl w:val="1"/>
          <w:numId w:val="5"/>
        </w:numPr>
        <w:pBdr/>
        <w:snapToGrid/>
        <w:spacing w:before="0" w:after="160" w:line="240"/>
        <w:ind/>
        <w:rPr/>
      </w:pPr>
      <w:r>
        <w:rPr>
          <w:rFonts w:ascii="Open Sans" w:hAnsi="Open Sans" w:eastAsia="Open Sans" w:cs="Open Sans"/>
          <w:b w:val="false"/>
          <w:i w:val="false"/>
          <w:strike w:val="false"/>
          <w:color w:val="333333"/>
          <w:spacing w:val="0"/>
          <w:sz w:val="24"/>
          <w:u w:val="none"/>
        </w:rPr>
        <w:t>步骤一：Snap! 海底世界项目拖动在投影映射区域</w:t>
      </w:r>
    </w:p>
    <w:p>
      <w:pPr>
        <w:numPr>
          <w:ilvl w:val="2"/>
          <w:numId w:val="5"/>
        </w:numPr>
        <w:pBdr/>
        <w:snapToGrid/>
        <w:spacing w:before="0" w:after="160" w:line="240"/>
        <w:rPr/>
      </w:pPr>
      <w:r>
        <w:rPr/>
        <w:t>选择打开剧场程序，点击打开海底世界作品</w:t>
      </w:r>
    </w:p>
    <w:p>
      <w:pPr>
        <w:pBdr>
          <w:bottom/>
        </w:pBdr>
        <w:snapToGrid/>
        <w:spacing w:before="0" w:after="160" w:line="240"/>
        <w:ind w:left="1656"/>
        <w:rPr/>
      </w:pPr>
      <w:r>
        <w:rPr>
          <w:shd/>
        </w:rPr>
        <w:drawing>
          <wp:inline distT="0" distB="0" distL="0" distR="0">
            <wp:extent cx="4708525" cy="2378806"/>
            <wp:effectExtent l="0" t="0" r="0" b="0"/>
            <wp:docPr id="38" name="picture" descr="descript"/>
            <wp:cNvGraphicFramePr/>
            <a:graphic>
              <a:graphicData uri="http://schemas.openxmlformats.org/drawingml/2006/picture">
                <pic:pic>
                  <pic:nvPicPr>
                    <pic:cNvPr id="39" name="picture" descr="descript"/>
                    <pic:cNvPicPr/>
                  </pic:nvPicPr>
                  <pic:blipFill rotWithShape="true">
                    <a:blip r:embed="rId16"/>
                    <a:stretch/>
                  </pic:blipFill>
                  <pic:spPr>
                    <a:xfrm>
                      <a:off x="0" y="0"/>
                      <a:ext cx="4708525" cy="2378806"/>
                    </a:xfrm>
                    <a:prstGeom prst="rect">
                      <a:avLst/>
                    </a:prstGeom>
                  </pic:spPr>
                </pic:pic>
              </a:graphicData>
            </a:graphic>
          </wp:inline>
        </w:drawing>
      </w:r>
    </w:p>
    <w:p>
      <w:pPr>
        <w:numPr>
          <w:ilvl w:val="2"/>
          <w:numId w:val="5"/>
        </w:numPr>
        <w:pBdr/>
        <w:snapToGrid/>
        <w:spacing w:before="0" w:after="160" w:line="240"/>
        <w:rPr/>
      </w:pPr>
      <w:r>
        <w:rPr/>
        <w:t>使用谷歌浏览器打开 Snap! 海底世界项目后，鼠标点击下面红框的位置，尝试托出屏幕到投影映射区域。</w:t>
      </w:r>
      <w:r>
        <w:rPr/>
        <w:t>详细步骤也可以参考打开剧场程序里的详细介绍。</w:t>
      </w:r>
    </w:p>
    <w:p>
      <w:pPr>
        <w:pBdr/>
        <w:snapToGrid/>
        <w:spacing w:before="0" w:after="160" w:line="240"/>
        <w:ind w:left="1656"/>
        <w:rPr/>
      </w:pPr>
      <w:r>
        <w:rPr>
          <w:shd/>
        </w:rPr>
        <w:drawing>
          <wp:inline distT="0" distB="0" distL="0" distR="0">
            <wp:extent cx="4708525" cy="2233483"/>
            <wp:effectExtent l="0" t="0" r="0" b="0"/>
            <wp:docPr id="41" name="picture" descr="descript"/>
            <wp:cNvGraphicFramePr/>
            <a:graphic>
              <a:graphicData uri="http://schemas.openxmlformats.org/drawingml/2006/picture">
                <pic:pic>
                  <pic:nvPicPr>
                    <pic:cNvPr id="42" name="picture" descr="descript"/>
                    <pic:cNvPicPr/>
                  </pic:nvPicPr>
                  <pic:blipFill rotWithShape="true">
                    <a:blip r:embed="rId17"/>
                    <a:stretch/>
                  </pic:blipFill>
                  <pic:spPr>
                    <a:xfrm>
                      <a:off x="0" y="0"/>
                      <a:ext cx="4708525" cy="2233483"/>
                    </a:xfrm>
                    <a:prstGeom prst="rect">
                      <a:avLst/>
                    </a:prstGeom>
                  </pic:spPr>
                </pic:pic>
              </a:graphicData>
            </a:graphic>
          </wp:inline>
        </w:drawing>
      </w:r>
    </w:p>
    <w:p>
      <w:pPr>
        <w:pBdr/>
        <w:snapToGrid/>
        <w:spacing w:before="0" w:after="160" w:line="240"/>
        <w:ind w:left="1656"/>
        <w:rPr/>
      </w:pPr>
      <w:r>
        <w:rPr/>
        <w:t>拖动后的效果如下：</w:t>
      </w:r>
      <w:r>
        <w:rPr/>
        <w:br w:type="textWrapping"/>
      </w:r>
      <w:r>
        <w:rPr>
          <w:shd/>
        </w:rPr>
        <w:drawing>
          <wp:inline distT="0" distB="0" distL="0" distR="0">
            <wp:extent cx="4708525" cy="3304643"/>
            <wp:effectExtent l="0" t="0" r="0" b="0"/>
            <wp:docPr id="44" name="picture" descr="descript"/>
            <wp:cNvGraphicFramePr/>
            <a:graphic>
              <a:graphicData uri="http://schemas.openxmlformats.org/drawingml/2006/picture">
                <pic:pic>
                  <pic:nvPicPr>
                    <pic:cNvPr id="45" name="picture" descr="descript"/>
                    <pic:cNvPicPr/>
                  </pic:nvPicPr>
                  <pic:blipFill rotWithShape="true">
                    <a:blip r:embed="rId18"/>
                    <a:stretch/>
                  </pic:blipFill>
                  <pic:spPr>
                    <a:xfrm>
                      <a:off x="0" y="0"/>
                      <a:ext cx="4708525" cy="3304643"/>
                    </a:xfrm>
                    <a:prstGeom prst="rect">
                      <a:avLst/>
                    </a:prstGeom>
                  </pic:spPr>
                </pic:pic>
              </a:graphicData>
            </a:graphic>
          </wp:inline>
        </w:drawing>
      </w:r>
    </w:p>
    <w:p>
      <w:pPr>
        <w:numPr>
          <w:ilvl w:val="2"/>
          <w:numId w:val="5"/>
        </w:numPr>
        <w:pBdr/>
        <w:snapToGrid/>
        <w:spacing w:before="0" w:after="160" w:line="240"/>
        <w:rPr/>
      </w:pPr>
      <w:r>
        <w:rPr/>
        <w:t>设置全屏，按下面操作步骤完成全屏设置</w:t>
      </w:r>
    </w:p>
    <w:p>
      <w:pPr>
        <w:pBdr/>
        <w:snapToGrid/>
        <w:spacing w:before="0" w:after="160" w:line="240"/>
        <w:ind w:left="1656"/>
        <w:rPr/>
      </w:pPr>
      <w:r>
        <w:rPr>
          <w:shd/>
        </w:rPr>
        <w:drawing>
          <wp:inline distT="0" distB="0" distL="0" distR="0">
            <wp:extent cx="4708525" cy="2058426"/>
            <wp:effectExtent l="0" t="0" r="0" b="0"/>
            <wp:docPr id="47" name="picture" descr="descript"/>
            <wp:cNvGraphicFramePr/>
            <a:graphic>
              <a:graphicData uri="http://schemas.openxmlformats.org/drawingml/2006/picture">
                <pic:pic>
                  <pic:nvPicPr>
                    <pic:cNvPr id="48" name="picture" descr="descript"/>
                    <pic:cNvPicPr/>
                  </pic:nvPicPr>
                  <pic:blipFill rotWithShape="true">
                    <a:blip r:embed="rId19"/>
                    <a:stretch/>
                  </pic:blipFill>
                  <pic:spPr>
                    <a:xfrm>
                      <a:off x="0" y="0"/>
                      <a:ext cx="4708525" cy="2058426"/>
                    </a:xfrm>
                    <a:prstGeom prst="rect">
                      <a:avLst/>
                    </a:prstGeom>
                  </pic:spPr>
                </pic:pic>
              </a:graphicData>
            </a:graphic>
          </wp:inline>
        </w:drawing>
      </w:r>
    </w:p>
    <w:p>
      <w:pPr>
        <w:pBdr/>
        <w:snapToGrid/>
        <w:spacing w:before="0" w:after="160" w:line="240"/>
        <w:ind w:left="1656"/>
        <w:rPr/>
      </w:pPr>
      <w:r>
        <w:rPr>
          <w:shd/>
        </w:rPr>
        <w:drawing>
          <wp:inline distT="0" distB="0" distL="0" distR="0">
            <wp:extent cx="4708525" cy="2217746"/>
            <wp:effectExtent l="0" t="0" r="0" b="0"/>
            <wp:docPr id="50" name="picture" descr="descript"/>
            <wp:cNvGraphicFramePr/>
            <a:graphic>
              <a:graphicData uri="http://schemas.openxmlformats.org/drawingml/2006/picture">
                <pic:pic>
                  <pic:nvPicPr>
                    <pic:cNvPr id="51" name="picture" descr="descript"/>
                    <pic:cNvPicPr/>
                  </pic:nvPicPr>
                  <pic:blipFill rotWithShape="true">
                    <a:blip r:embed="rId20"/>
                    <a:stretch/>
                  </pic:blipFill>
                  <pic:spPr>
                    <a:xfrm>
                      <a:off x="0" y="0"/>
                      <a:ext cx="4708525" cy="2217746"/>
                    </a:xfrm>
                    <a:prstGeom prst="rect">
                      <a:avLst/>
                    </a:prstGeom>
                  </pic:spPr>
                </pic:pic>
              </a:graphicData>
            </a:graphic>
          </wp:inline>
        </w:drawing>
      </w:r>
    </w:p>
    <w:p>
      <w:pPr>
        <w:pBdr/>
        <w:snapToGrid/>
        <w:spacing w:before="0" w:after="160" w:line="240"/>
        <w:ind w:left="1656"/>
        <w:rPr/>
      </w:pPr>
      <w:r>
        <w:rPr>
          <w:shd/>
        </w:rPr>
        <w:drawing>
          <wp:inline distT="0" distB="0" distL="0" distR="0">
            <wp:extent cx="4708525" cy="2632110"/>
            <wp:effectExtent l="0" t="0" r="0" b="0"/>
            <wp:docPr id="53" name="picture" descr="descript"/>
            <wp:cNvGraphicFramePr/>
            <a:graphic>
              <a:graphicData uri="http://schemas.openxmlformats.org/drawingml/2006/picture">
                <pic:pic>
                  <pic:nvPicPr>
                    <pic:cNvPr id="54" name="picture" descr="descript"/>
                    <pic:cNvPicPr/>
                  </pic:nvPicPr>
                  <pic:blipFill rotWithShape="true">
                    <a:blip r:embed="rId21"/>
                    <a:stretch/>
                  </pic:blipFill>
                  <pic:spPr>
                    <a:xfrm>
                      <a:off x="0" y="0"/>
                      <a:ext cx="4708525" cy="2632110"/>
                    </a:xfrm>
                    <a:prstGeom prst="rect">
                      <a:avLst/>
                    </a:prstGeom>
                  </pic:spPr>
                </pic:pic>
              </a:graphicData>
            </a:graphic>
          </wp:inline>
        </w:drawing>
      </w:r>
    </w:p>
    <w:p>
      <w:pPr>
        <w:numPr>
          <w:ilvl w:val="2"/>
          <w:numId w:val="5"/>
        </w:numPr>
        <w:pBdr/>
        <w:snapToGrid/>
        <w:spacing w:before="0" w:after="160" w:line="240"/>
        <w:rPr/>
      </w:pPr>
      <w:r>
        <w:rPr/>
        <w:t>设置完成后效果如下，等待后续操作</w:t>
      </w:r>
    </w:p>
    <w:p>
      <w:pPr>
        <w:pBdr>
          <w:bottom/>
        </w:pBdr>
        <w:snapToGrid/>
        <w:spacing w:before="0" w:after="160" w:line="240"/>
        <w:ind w:left="1656"/>
        <w:rPr/>
      </w:pPr>
      <w:r>
        <w:rPr>
          <w:shd/>
        </w:rPr>
        <w:drawing>
          <wp:inline distT="0" distB="0" distL="0" distR="0">
            <wp:extent cx="4708525" cy="2690586"/>
            <wp:effectExtent l="0" t="0" r="0" b="0"/>
            <wp:docPr id="56" name="picture" descr="descript"/>
            <wp:cNvGraphicFramePr/>
            <a:graphic>
              <a:graphicData uri="http://schemas.openxmlformats.org/drawingml/2006/picture">
                <pic:pic>
                  <pic:nvPicPr>
                    <pic:cNvPr id="57" name="picture" descr="descript"/>
                    <pic:cNvPicPr/>
                  </pic:nvPicPr>
                  <pic:blipFill rotWithShape="true">
                    <a:blip r:embed="rId22"/>
                    <a:stretch/>
                  </pic:blipFill>
                  <pic:spPr>
                    <a:xfrm>
                      <a:off x="0" y="0"/>
                      <a:ext cx="4708525" cy="2690586"/>
                    </a:xfrm>
                    <a:prstGeom prst="rect">
                      <a:avLst/>
                    </a:prstGeom>
                  </pic:spPr>
                </pic:pic>
              </a:graphicData>
            </a:graphic>
          </wp:inline>
        </w:drawing>
      </w:r>
    </w:p>
    <w:p>
      <w:pPr>
        <w:numPr>
          <w:ilvl w:val="1"/>
          <w:numId w:val="5"/>
        </w:numPr>
        <w:pBdr/>
        <w:snapToGrid/>
        <w:spacing w:before="0" w:after="160" w:line="240"/>
        <w:ind/>
        <w:rPr/>
      </w:pPr>
      <w:r>
        <w:rPr>
          <w:rFonts w:ascii="Open Sans" w:hAnsi="Open Sans" w:eastAsia="Open Sans" w:cs="Open Sans"/>
          <w:b w:val="false"/>
          <w:i w:val="false"/>
          <w:strike w:val="false"/>
          <w:color w:val="333333"/>
          <w:spacing w:val="0"/>
          <w:sz w:val="24"/>
          <w:u w:val="none"/>
        </w:rPr>
        <w:t>步骤二：海底世界涂色卡</w:t>
      </w:r>
      <w:r>
        <w:rPr>
          <w:rFonts w:ascii="Open Sans" w:hAnsi="Open Sans" w:eastAsia="Open Sans" w:cs="Open Sans"/>
          <w:b w:val="false"/>
          <w:i w:val="false"/>
          <w:strike w:val="false"/>
          <w:color w:val="333333"/>
          <w:spacing w:val="0"/>
          <w:sz w:val="24"/>
          <w:u w:val="none"/>
        </w:rPr>
        <w:t>页面</w:t>
      </w:r>
      <w:r>
        <w:rPr>
          <w:rFonts w:ascii="Open Sans" w:hAnsi="Open Sans" w:eastAsia="Open Sans" w:cs="Open Sans"/>
          <w:b w:val="false"/>
          <w:i w:val="false"/>
          <w:strike w:val="false"/>
          <w:color w:val="333333"/>
          <w:spacing w:val="0"/>
          <w:sz w:val="24"/>
          <w:u w:val="none"/>
        </w:rPr>
        <w:t>保留在电脑屏幕全屏</w:t>
      </w:r>
    </w:p>
    <w:p>
      <w:pPr>
        <w:numPr>
          <w:ilvl w:val="2"/>
          <w:numId w:val="5"/>
        </w:numPr>
        <w:pBdr/>
        <w:snapToGrid/>
        <w:spacing w:before="0" w:after="160" w:line="240"/>
        <w:rPr/>
      </w:pPr>
      <w:r>
        <w:rPr>
          <w:rFonts w:ascii="Open Sans" w:hAnsi="Open Sans" w:eastAsia="Open Sans" w:cs="Open Sans"/>
          <w:b w:val="false"/>
          <w:i w:val="false"/>
          <w:strike w:val="false"/>
          <w:color w:val="333333"/>
          <w:spacing w:val="0"/>
          <w:sz w:val="24"/>
          <w:u w:val="none"/>
        </w:rPr>
        <w:t>打开海底世界</w:t>
      </w:r>
      <w:r>
        <w:rPr>
          <w:rFonts w:ascii="Open Sans" w:hAnsi="Open Sans" w:eastAsia="Open Sans" w:cs="Open Sans"/>
          <w:b w:val="false"/>
          <w:i w:val="false"/>
          <w:strike w:val="false"/>
          <w:color w:val="333333"/>
          <w:spacing w:val="0"/>
          <w:sz w:val="24"/>
          <w:u w:val="none"/>
        </w:rPr>
        <w:t>识别</w:t>
      </w:r>
      <w:r>
        <w:rPr>
          <w:rFonts w:ascii="Open Sans" w:hAnsi="Open Sans" w:eastAsia="Open Sans" w:cs="Open Sans"/>
          <w:b w:val="false"/>
          <w:i w:val="false"/>
          <w:strike w:val="false"/>
          <w:color w:val="333333"/>
          <w:spacing w:val="0"/>
          <w:sz w:val="24"/>
          <w:u w:val="none"/>
        </w:rPr>
        <w:t>涂色卡</w:t>
      </w:r>
      <w:r>
        <w:rPr>
          <w:rFonts w:ascii="Open Sans" w:hAnsi="Open Sans" w:eastAsia="Open Sans" w:cs="Open Sans"/>
          <w:b w:val="false"/>
          <w:i w:val="false"/>
          <w:strike w:val="false"/>
          <w:color w:val="333333"/>
          <w:spacing w:val="0"/>
          <w:sz w:val="24"/>
          <w:u w:val="none"/>
        </w:rPr>
        <w:t>页面</w:t>
      </w:r>
    </w:p>
    <w:p>
      <w:pPr>
        <w:pBdr/>
        <w:snapToGrid/>
        <w:spacing w:before="0" w:after="160" w:line="240"/>
        <w:ind w:left="1656"/>
        <w:rPr/>
      </w:pPr>
      <w:r>
        <w:rPr>
          <w:rFonts w:ascii="Open Sans" w:hAnsi="Open Sans" w:eastAsia="Open Sans" w:cs="Open Sans"/>
          <w:b w:val="false"/>
          <w:i w:val="false"/>
          <w:strike w:val="false"/>
          <w:color w:val="333333"/>
          <w:spacing w:val="0"/>
          <w:sz w:val="24"/>
          <w:u w:val="none"/>
          <w:shd/>
        </w:rPr>
        <w:drawing>
          <wp:inline distT="0" distB="0" distL="0" distR="0">
            <wp:extent cx="4708525" cy="2137473"/>
            <wp:effectExtent l="0" t="0" r="0" b="0"/>
            <wp:docPr id="59" name="picture" descr="descript"/>
            <wp:cNvGraphicFramePr/>
            <a:graphic>
              <a:graphicData uri="http://schemas.openxmlformats.org/drawingml/2006/picture">
                <pic:pic>
                  <pic:nvPicPr>
                    <pic:cNvPr id="60" name="picture" descr="descript"/>
                    <pic:cNvPicPr/>
                  </pic:nvPicPr>
                  <pic:blipFill rotWithShape="true">
                    <a:blip r:embed="rId23"/>
                    <a:stretch/>
                  </pic:blipFill>
                  <pic:spPr>
                    <a:xfrm>
                      <a:off x="0" y="0"/>
                      <a:ext cx="4708525" cy="2137473"/>
                    </a:xfrm>
                    <a:prstGeom prst="rect">
                      <a:avLst/>
                    </a:prstGeom>
                  </pic:spPr>
                </pic:pic>
              </a:graphicData>
            </a:graphic>
          </wp:inline>
        </w:drawing>
      </w:r>
    </w:p>
    <w:p>
      <w:pPr>
        <w:numPr>
          <w:ilvl w:val="2"/>
          <w:numId w:val="5"/>
        </w:numPr>
        <w:pBdr/>
        <w:snapToGrid/>
        <w:spacing w:before="0" w:after="160" w:line="240"/>
        <w:rPr/>
      </w:pPr>
      <w:r>
        <w:rPr/>
        <w:t>进入 AI 识别涂色卡页面</w:t>
      </w:r>
    </w:p>
    <w:p>
      <w:pPr>
        <w:pBdr/>
        <w:snapToGrid/>
        <w:spacing w:before="0" w:after="160" w:line="240"/>
        <w:ind w:left="1656"/>
        <w:rPr/>
      </w:pPr>
      <w:r>
        <w:rPr>
          <w:shd/>
        </w:rPr>
        <w:drawing>
          <wp:inline distT="0" distB="0" distL="0" distR="0">
            <wp:extent cx="4708525" cy="2460310"/>
            <wp:effectExtent l="0" t="0" r="0" b="0"/>
            <wp:docPr id="62" name="picture" descr="descript"/>
            <wp:cNvGraphicFramePr/>
            <a:graphic>
              <a:graphicData uri="http://schemas.openxmlformats.org/drawingml/2006/picture">
                <pic:pic>
                  <pic:nvPicPr>
                    <pic:cNvPr id="63" name="picture" descr="descript"/>
                    <pic:cNvPicPr/>
                  </pic:nvPicPr>
                  <pic:blipFill rotWithShape="true">
                    <a:blip r:embed="rId24"/>
                    <a:stretch/>
                  </pic:blipFill>
                  <pic:spPr>
                    <a:xfrm>
                      <a:off x="0" y="0"/>
                      <a:ext cx="4708525" cy="2460310"/>
                    </a:xfrm>
                    <a:prstGeom prst="rect">
                      <a:avLst/>
                    </a:prstGeom>
                  </pic:spPr>
                </pic:pic>
              </a:graphicData>
            </a:graphic>
          </wp:inline>
        </w:drawing>
      </w:r>
    </w:p>
    <w:p>
      <w:pPr>
        <w:pBdr>
          <w:bottom/>
        </w:pBdr>
        <w:snapToGrid/>
        <w:spacing w:before="0" w:after="160" w:line="240"/>
        <w:ind w:leftChars="400" w:firstLineChars="200"/>
        <w:rPr/>
      </w:pPr>
      <w:r>
        <w:rPr/>
        <w:t xml:space="preserve"> </w:t>
      </w:r>
    </w:p>
    <w:p>
      <w:pPr>
        <w:pBdr/>
        <w:snapToGrid/>
        <w:spacing w:before="0" w:after="160" w:line="240"/>
        <w:ind w:left="1656"/>
        <w:rPr/>
      </w:pPr>
    </w:p>
    <w:p>
      <w:pPr>
        <w:pBdr>
          <w:bottom/>
        </w:pBdr>
        <w:snapToGrid/>
        <w:spacing w:before="0" w:after="160" w:line="240"/>
        <w:ind w:left="1216"/>
        <w:rPr/>
      </w:pPr>
    </w:p>
    <w:p>
      <w:pPr>
        <w:pStyle w:val="ablt93"/>
        <w:numPr>
          <w:ilvl w:val="0"/>
          <w:numId w:val="6"/>
        </w:numPr>
        <w:pBdr/>
        <w:rPr/>
      </w:pPr>
      <w:r>
        <w:rPr/>
        <w:t>点击绿旗运行项目</w:t>
      </w:r>
    </w:p>
    <w:p>
      <w:pPr>
        <w:pStyle w:val="ablt93"/>
        <w:pBdr/>
        <w:ind w:left="336"/>
        <w:rPr/>
      </w:pPr>
      <w:r>
        <w:rPr>
          <w:shd/>
        </w:rPr>
        <w:drawing>
          <wp:inline distT="0" distB="0" distL="0" distR="0">
            <wp:extent cx="5546725" cy="3123916"/>
            <wp:effectExtent l="0" t="0" r="0" b="0"/>
            <wp:docPr id="65" name="picture" descr="descript"/>
            <wp:cNvGraphicFramePr/>
            <a:graphic>
              <a:graphicData uri="http://schemas.openxmlformats.org/drawingml/2006/picture">
                <pic:pic>
                  <pic:nvPicPr>
                    <pic:cNvPr id="66" name="picture" descr="descript"/>
                    <pic:cNvPicPr/>
                  </pic:nvPicPr>
                  <pic:blipFill rotWithShape="true">
                    <a:blip r:embed="rId25"/>
                    <a:stretch/>
                  </pic:blipFill>
                  <pic:spPr>
                    <a:xfrm>
                      <a:off x="0" y="0"/>
                      <a:ext cx="5546725" cy="3123916"/>
                    </a:xfrm>
                    <a:prstGeom prst="rect">
                      <a:avLst/>
                    </a:prstGeom>
                  </pic:spPr>
                </pic:pic>
              </a:graphicData>
            </a:graphic>
          </wp:inline>
        </w:drawing>
      </w:r>
    </w:p>
    <w:p>
      <w:pPr>
        <w:numPr>
          <w:ilvl w:val="0"/>
          <w:numId w:val="7"/>
        </w:numPr>
        <w:pBdr/>
        <w:snapToGrid/>
        <w:spacing w:before="256" w:after="256" w:line="240"/>
        <w:rPr/>
      </w:pPr>
      <w:r>
        <w:rPr>
          <w:rFonts w:ascii="Open Sans" w:hAnsi="Open Sans" w:eastAsia="Open Sans" w:cs="Open Sans"/>
          <w:b w:val="false"/>
          <w:i w:val="false"/>
          <w:strike w:val="false"/>
          <w:color w:val="333333"/>
          <w:spacing w:val="0"/>
          <w:sz w:val="24"/>
          <w:u w:val="none"/>
          <w:shd w:val="clear" w:color="auto" w:fill="FFFFFF"/>
        </w:rPr>
        <w:t>按照按键开启和切换项目</w:t>
      </w:r>
    </w:p>
    <w:p>
      <w:pPr>
        <w:snapToGrid/>
        <w:spacing w:before="256" w:after="256" w:line="240"/>
        <w:ind w:left="336"/>
        <w:rPr/>
      </w:pPr>
      <w:r>
        <w:rPr/>
        <w:t xml:space="preserve">  </w:t>
      </w:r>
      <w:r>
        <w:rPr>
          <w:color w:val="FF0000"/>
        </w:rPr>
        <w:t>注意：</w:t>
      </w:r>
      <w:r>
        <w:rPr>
          <w:color w:val="FF0000"/>
          <w:sz w:val="24"/>
        </w:rPr>
        <w:t>目前按键切换只支持鼠标停留在海底世界页面或者</w:t>
      </w:r>
      <w:r>
        <w:rPr>
          <w:rFonts w:ascii="Open Sans" w:hAnsi="Open Sans" w:eastAsia="Open Sans" w:cs="Open Sans"/>
          <w:b w:val="false"/>
          <w:i w:val="false"/>
          <w:strike w:val="false"/>
          <w:color w:val="FF0000"/>
          <w:spacing w:val="0"/>
          <w:sz w:val="24"/>
          <w:u w:val="none"/>
        </w:rPr>
        <w:t>海底世界 AI 识别涂色卡页面上。如鼠标停留在其他软件或页面，无法支持键盘切换。</w:t>
      </w:r>
    </w:p>
    <w:p>
      <w:pPr>
        <w:numPr>
          <w:ilvl w:val="1"/>
          <w:numId w:val="7"/>
        </w:numPr>
        <w:pBdr/>
        <w:snapToGrid/>
        <w:spacing w:before="256" w:after="256" w:line="240"/>
        <w:ind/>
        <w:rPr/>
      </w:pPr>
      <w:r>
        <w:rPr>
          <w:rFonts w:ascii="Open Sans" w:hAnsi="Open Sans" w:eastAsia="Open Sans" w:cs="Open Sans"/>
          <w:b w:val="false"/>
          <w:i w:val="false"/>
          <w:strike w:val="false"/>
          <w:color w:val="333333"/>
          <w:spacing w:val="0"/>
          <w:sz w:val="24"/>
          <w:u w:val="none"/>
          <w:shd w:val="clear" w:color="auto" w:fill="FFFFFF"/>
        </w:rPr>
        <w:t>按键 0 代表回到首页</w:t>
      </w:r>
    </w:p>
    <w:p>
      <w:pPr>
        <w:snapToGrid/>
        <w:spacing w:before="256" w:after="256" w:line="240"/>
        <w:ind w:left="776"/>
        <w:rPr/>
      </w:pPr>
      <w:r>
        <w:rPr>
          <w:rFonts w:ascii="Open Sans" w:hAnsi="Open Sans" w:eastAsia="Open Sans" w:cs="Open Sans"/>
          <w:b w:val="false"/>
          <w:i w:val="false"/>
          <w:strike w:val="false"/>
          <w:color w:val="333333"/>
          <w:spacing w:val="0"/>
          <w:sz w:val="24"/>
          <w:u w:val="none"/>
          <w:shd w:val="clear" w:color="auto" w:fill="FFFFFF"/>
        </w:rPr>
        <w:drawing>
          <wp:inline distT="0" distB="0" distL="0" distR="0">
            <wp:extent cx="5267325" cy="3063328"/>
            <wp:effectExtent l="0" t="0" r="0" b="0"/>
            <wp:docPr id="68" name="picture" descr="descript"/>
            <wp:cNvGraphicFramePr/>
            <a:graphic>
              <a:graphicData uri="http://schemas.openxmlformats.org/drawingml/2006/picture">
                <pic:pic>
                  <pic:nvPicPr>
                    <pic:cNvPr id="69" name="picture" descr="descript"/>
                    <pic:cNvPicPr/>
                  </pic:nvPicPr>
                  <pic:blipFill rotWithShape="true">
                    <a:blip r:embed="rId26"/>
                    <a:stretch/>
                  </pic:blipFill>
                  <pic:spPr>
                    <a:xfrm>
                      <a:off x="0" y="0"/>
                      <a:ext cx="5267325" cy="3063328"/>
                    </a:xfrm>
                    <a:prstGeom prst="rect">
                      <a:avLst/>
                    </a:prstGeom>
                  </pic:spPr>
                </pic:pic>
              </a:graphicData>
            </a:graphic>
          </wp:inline>
        </w:drawing>
      </w:r>
    </w:p>
    <w:p>
      <w:pPr>
        <w:numPr>
          <w:ilvl w:val="1"/>
          <w:numId w:val="7"/>
        </w:numPr>
        <w:pBdr/>
        <w:snapToGrid/>
        <w:spacing w:before="256" w:after="256" w:line="240"/>
        <w:ind/>
        <w:rPr/>
      </w:pPr>
      <w:r>
        <w:rPr>
          <w:rFonts w:ascii="Open Sans" w:hAnsi="Open Sans" w:eastAsia="Open Sans" w:cs="Open Sans"/>
          <w:b w:val="false"/>
          <w:i w:val="false"/>
          <w:strike w:val="false"/>
          <w:color w:val="333333"/>
          <w:spacing w:val="0"/>
          <w:sz w:val="24"/>
          <w:u w:val="none"/>
          <w:shd w:val="clear" w:color="auto" w:fill="FFFFFF"/>
        </w:rPr>
        <w:t>按键 1 代表第一个视频</w:t>
      </w:r>
    </w:p>
    <w:p>
      <w:pPr>
        <w:snapToGrid/>
        <w:spacing w:before="256" w:after="256" w:line="240"/>
        <w:ind w:left="776"/>
        <w:rPr/>
      </w:pPr>
      <w:r>
        <w:rPr>
          <w:shd/>
        </w:rPr>
        <w:drawing>
          <wp:inline distT="0" distB="0" distL="0" distR="0">
            <wp:extent cx="5267325" cy="2802546"/>
            <wp:effectExtent l="0" t="0" r="0" b="0"/>
            <wp:docPr id="71" name="picture" descr="descript"/>
            <wp:cNvGraphicFramePr/>
            <a:graphic>
              <a:graphicData uri="http://schemas.openxmlformats.org/drawingml/2006/picture">
                <pic:pic>
                  <pic:nvPicPr>
                    <pic:cNvPr id="72" name="picture" descr="descript"/>
                    <pic:cNvPicPr/>
                  </pic:nvPicPr>
                  <pic:blipFill rotWithShape="true">
                    <a:blip r:embed="rId27"/>
                    <a:stretch/>
                  </pic:blipFill>
                  <pic:spPr>
                    <a:xfrm>
                      <a:off x="0" y="0"/>
                      <a:ext cx="5267325" cy="2802546"/>
                    </a:xfrm>
                    <a:prstGeom prst="rect">
                      <a:avLst/>
                    </a:prstGeom>
                  </pic:spPr>
                </pic:pic>
              </a:graphicData>
            </a:graphic>
          </wp:inline>
        </w:drawing>
      </w:r>
    </w:p>
    <w:p>
      <w:pPr>
        <w:numPr>
          <w:ilvl w:val="1"/>
          <w:numId w:val="7"/>
        </w:numPr>
        <w:pBdr/>
        <w:snapToGrid/>
        <w:spacing w:before="256" w:after="256" w:line="240"/>
        <w:ind/>
        <w:rPr/>
      </w:pPr>
      <w:r>
        <w:rPr>
          <w:rFonts w:ascii="Open Sans" w:hAnsi="Open Sans" w:eastAsia="Open Sans" w:cs="Open Sans"/>
          <w:b w:val="false"/>
          <w:i w:val="false"/>
          <w:strike w:val="false"/>
          <w:color w:val="333333"/>
          <w:spacing w:val="0"/>
          <w:sz w:val="24"/>
          <w:u w:val="none"/>
          <w:shd w:val="clear" w:color="auto" w:fill="FFFFFF"/>
        </w:rPr>
        <w:t xml:space="preserve">按键 </w:t>
      </w:r>
      <w:r>
        <w:rPr>
          <w:rFonts w:ascii="Open Sans" w:hAnsi="Open Sans" w:eastAsia="Open Sans" w:cs="Open Sans"/>
          <w:b w:val="false"/>
          <w:i w:val="false"/>
          <w:strike w:val="false"/>
          <w:color w:val="333333"/>
          <w:spacing w:val="0"/>
          <w:sz w:val="24"/>
          <w:u w:val="none"/>
          <w:shd w:val="clear" w:color="auto" w:fill="FFFFFF"/>
        </w:rPr>
        <w:t xml:space="preserve">2 </w:t>
      </w:r>
      <w:r>
        <w:rPr>
          <w:rFonts w:ascii="Open Sans" w:hAnsi="Open Sans" w:eastAsia="Open Sans" w:cs="Open Sans"/>
          <w:b w:val="false"/>
          <w:i w:val="false"/>
          <w:strike w:val="false"/>
          <w:color w:val="333333"/>
          <w:spacing w:val="0"/>
          <w:sz w:val="24"/>
          <w:u w:val="none"/>
          <w:shd w:val="clear" w:color="auto" w:fill="FFFFFF"/>
        </w:rPr>
        <w:t>代表</w:t>
      </w:r>
      <w:r>
        <w:rPr>
          <w:rFonts w:ascii="Open Sans" w:hAnsi="Open Sans" w:eastAsia="Open Sans" w:cs="Open Sans"/>
          <w:b w:val="false"/>
          <w:i w:val="false"/>
          <w:strike w:val="false"/>
          <w:color w:val="333333"/>
          <w:spacing w:val="0"/>
          <w:sz w:val="24"/>
          <w:u w:val="none"/>
          <w:shd w:val="clear" w:color="auto" w:fill="FFFFFF"/>
        </w:rPr>
        <w:t>寻宝模式</w:t>
      </w:r>
    </w:p>
    <w:p>
      <w:pPr>
        <w:pBdr/>
        <w:snapToGrid/>
        <w:spacing w:before="256" w:after="256" w:line="240"/>
        <w:ind w:left="776"/>
        <w:rPr/>
      </w:pPr>
      <w:r>
        <w:rPr>
          <w:shd/>
        </w:rPr>
        <w:drawing>
          <wp:inline distT="0" distB="0" distL="0" distR="0">
            <wp:extent cx="5267325" cy="3016919"/>
            <wp:effectExtent l="0" t="0" r="0" b="0"/>
            <wp:docPr id="74" name="picture" descr="descript"/>
            <wp:cNvGraphicFramePr/>
            <a:graphic>
              <a:graphicData uri="http://schemas.openxmlformats.org/drawingml/2006/picture">
                <pic:pic>
                  <pic:nvPicPr>
                    <pic:cNvPr id="75" name="picture" descr="descript"/>
                    <pic:cNvPicPr/>
                  </pic:nvPicPr>
                  <pic:blipFill rotWithShape="true">
                    <a:blip r:embed="rId28"/>
                    <a:stretch/>
                  </pic:blipFill>
                  <pic:spPr>
                    <a:xfrm>
                      <a:off x="0" y="0"/>
                      <a:ext cx="5267325" cy="3016919"/>
                    </a:xfrm>
                    <a:prstGeom prst="rect">
                      <a:avLst/>
                    </a:prstGeom>
                  </pic:spPr>
                </pic:pic>
              </a:graphicData>
            </a:graphic>
          </wp:inline>
        </w:drawing>
      </w:r>
    </w:p>
    <w:p>
      <w:pPr>
        <w:pBdr/>
        <w:snapToGrid/>
        <w:spacing w:before="256" w:after="256" w:line="240"/>
        <w:ind w:left="776"/>
        <w:rPr/>
      </w:pPr>
      <w:r>
        <w:rPr/>
        <w:t>默认会有 5 条鱼自由移动</w:t>
      </w:r>
    </w:p>
    <w:p>
      <w:pPr>
        <w:pBdr/>
        <w:snapToGrid/>
        <w:spacing w:before="256" w:after="256" w:line="240"/>
        <w:ind w:left="776"/>
        <w:rPr/>
      </w:pPr>
      <w:r>
        <w:rPr>
          <w:shd/>
        </w:rPr>
        <w:drawing>
          <wp:inline distT="0" distB="0" distL="0" distR="0">
            <wp:extent cx="5267325" cy="2832309"/>
            <wp:effectExtent l="0" t="0" r="0" b="0"/>
            <wp:docPr id="77" name="picture" descr="descript"/>
            <wp:cNvGraphicFramePr/>
            <a:graphic>
              <a:graphicData uri="http://schemas.openxmlformats.org/drawingml/2006/picture">
                <pic:pic>
                  <pic:nvPicPr>
                    <pic:cNvPr id="78" name="picture" descr="descript"/>
                    <pic:cNvPicPr/>
                  </pic:nvPicPr>
                  <pic:blipFill rotWithShape="true">
                    <a:blip r:embed="rId29"/>
                    <a:stretch/>
                  </pic:blipFill>
                  <pic:spPr>
                    <a:xfrm>
                      <a:off x="0" y="0"/>
                      <a:ext cx="5267325" cy="2832309"/>
                    </a:xfrm>
                    <a:prstGeom prst="rect">
                      <a:avLst/>
                    </a:prstGeom>
                  </pic:spPr>
                </pic:pic>
              </a:graphicData>
            </a:graphic>
          </wp:inline>
        </w:drawing>
      </w:r>
    </w:p>
    <w:p>
      <w:pPr>
        <w:pBdr/>
        <w:snapToGrid/>
        <w:spacing w:before="256" w:after="256" w:line="240"/>
        <w:ind w:left="776"/>
        <w:rPr/>
      </w:pPr>
      <w:r>
        <w:rPr/>
        <w:t>根据语音指引完成该阶段总共有四个分别是贝壳、珊瑚、海带和垃圾。</w:t>
      </w:r>
    </w:p>
    <w:p>
      <w:pPr>
        <w:snapToGrid/>
        <w:spacing w:before="256" w:after="256" w:line="240"/>
        <w:ind w:left="776"/>
        <w:rPr/>
      </w:pPr>
      <w:r>
        <w:rPr>
          <w:shd/>
        </w:rPr>
        <w:drawing>
          <wp:inline distT="0" distB="0" distL="0" distR="0">
            <wp:extent cx="5267325" cy="3101998"/>
            <wp:effectExtent l="0" t="0" r="0" b="0"/>
            <wp:docPr id="80" name="picture" descr="descript"/>
            <wp:cNvGraphicFramePr/>
            <a:graphic>
              <a:graphicData uri="http://schemas.openxmlformats.org/drawingml/2006/picture">
                <pic:pic>
                  <pic:nvPicPr>
                    <pic:cNvPr id="81" name="picture" descr="descript"/>
                    <pic:cNvPicPr/>
                  </pic:nvPicPr>
                  <pic:blipFill rotWithShape="true">
                    <a:blip r:embed="rId30"/>
                    <a:stretch/>
                  </pic:blipFill>
                  <pic:spPr>
                    <a:xfrm>
                      <a:off x="0" y="0"/>
                      <a:ext cx="5267325" cy="3101998"/>
                    </a:xfrm>
                    <a:prstGeom prst="rect">
                      <a:avLst/>
                    </a:prstGeom>
                  </pic:spPr>
                </pic:pic>
              </a:graphicData>
            </a:graphic>
          </wp:inline>
        </w:drawing>
      </w:r>
    </w:p>
    <w:p>
      <w:pPr>
        <w:numPr>
          <w:ilvl w:val="1"/>
          <w:numId w:val="7"/>
        </w:numPr>
        <w:pBdr/>
        <w:snapToGrid/>
        <w:spacing w:before="256" w:after="256" w:line="240"/>
        <w:ind/>
        <w:rPr/>
      </w:pPr>
      <w:r>
        <w:rPr>
          <w:rFonts w:ascii="Open Sans" w:hAnsi="Open Sans" w:eastAsia="Open Sans" w:cs="Open Sans"/>
          <w:b w:val="false"/>
          <w:i w:val="false"/>
          <w:strike w:val="false"/>
          <w:color w:val="333333"/>
          <w:spacing w:val="0"/>
          <w:sz w:val="24"/>
          <w:u w:val="none"/>
          <w:shd w:val="clear" w:color="auto" w:fill="FFFFFF"/>
        </w:rPr>
        <w:t xml:space="preserve">按键 </w:t>
      </w:r>
      <w:r>
        <w:rPr>
          <w:rFonts w:ascii="Open Sans" w:hAnsi="Open Sans" w:eastAsia="Open Sans" w:cs="Open Sans"/>
          <w:b w:val="false"/>
          <w:i w:val="false"/>
          <w:strike w:val="false"/>
          <w:color w:val="333333"/>
          <w:spacing w:val="0"/>
          <w:sz w:val="24"/>
          <w:u w:val="none"/>
          <w:shd w:val="clear" w:color="auto" w:fill="FFFFFF"/>
        </w:rPr>
        <w:t>3</w:t>
      </w:r>
      <w:r>
        <w:rPr>
          <w:rFonts w:ascii="Open Sans" w:hAnsi="Open Sans" w:eastAsia="Open Sans" w:cs="Open Sans"/>
          <w:b w:val="false"/>
          <w:i w:val="false"/>
          <w:strike w:val="false"/>
          <w:color w:val="333333"/>
          <w:spacing w:val="0"/>
          <w:sz w:val="24"/>
          <w:u w:val="none"/>
          <w:shd w:val="clear" w:color="auto" w:fill="FFFFFF"/>
        </w:rPr>
        <w:t xml:space="preserve"> 代表</w:t>
      </w:r>
      <w:r>
        <w:rPr>
          <w:rFonts w:ascii="Open Sans" w:hAnsi="Open Sans" w:eastAsia="Open Sans" w:cs="Open Sans"/>
          <w:b w:val="false"/>
          <w:i w:val="false"/>
          <w:strike w:val="false"/>
          <w:color w:val="333333"/>
          <w:spacing w:val="0"/>
          <w:sz w:val="24"/>
          <w:u w:val="none"/>
          <w:shd w:val="clear" w:color="auto" w:fill="FFFFFF"/>
        </w:rPr>
        <w:t>玩鱼</w:t>
      </w:r>
      <w:r>
        <w:rPr>
          <w:rFonts w:ascii="Open Sans" w:hAnsi="Open Sans" w:eastAsia="Open Sans" w:cs="Open Sans"/>
          <w:b w:val="false"/>
          <w:i w:val="false"/>
          <w:strike w:val="false"/>
          <w:color w:val="333333"/>
          <w:spacing w:val="0"/>
          <w:sz w:val="24"/>
          <w:u w:val="none"/>
          <w:shd w:val="clear" w:color="auto" w:fill="FFFFFF"/>
        </w:rPr>
        <w:t>阶段</w:t>
      </w:r>
    </w:p>
    <w:p>
      <w:pPr>
        <w:pBdr/>
        <w:snapToGrid/>
        <w:spacing w:before="256" w:after="256" w:line="240"/>
        <w:ind w:left="776"/>
        <w:rPr/>
      </w:pPr>
      <w:r>
        <w:rPr>
          <w:shd/>
        </w:rPr>
        <w:drawing>
          <wp:inline distT="0" distB="0" distL="0" distR="0">
            <wp:extent cx="5267325" cy="3321114"/>
            <wp:effectExtent l="0" t="0" r="0" b="0"/>
            <wp:docPr id="83" name="picture" descr="descript"/>
            <wp:cNvGraphicFramePr/>
            <a:graphic>
              <a:graphicData uri="http://schemas.openxmlformats.org/drawingml/2006/picture">
                <pic:pic>
                  <pic:nvPicPr>
                    <pic:cNvPr id="84" name="picture" descr="descript"/>
                    <pic:cNvPicPr/>
                  </pic:nvPicPr>
                  <pic:blipFill rotWithShape="true">
                    <a:blip r:embed="rId31"/>
                    <a:stretch/>
                  </pic:blipFill>
                  <pic:spPr>
                    <a:xfrm>
                      <a:off x="0" y="0"/>
                      <a:ext cx="5267325" cy="3321114"/>
                    </a:xfrm>
                    <a:prstGeom prst="rect">
                      <a:avLst/>
                    </a:prstGeom>
                  </pic:spPr>
                </pic:pic>
              </a:graphicData>
            </a:graphic>
          </wp:inline>
        </w:drawing>
      </w:r>
    </w:p>
    <w:p>
      <w:pPr>
        <w:pBdr/>
        <w:snapToGrid/>
        <w:spacing w:before="256" w:after="256" w:line="240"/>
        <w:ind w:left="776"/>
        <w:rPr/>
      </w:pPr>
      <w:r>
        <w:rPr/>
        <w:t>进入玩鱼模式后会有 5 条鱼自由的运动。</w:t>
      </w:r>
    </w:p>
    <w:p>
      <w:pPr>
        <w:pBdr/>
        <w:snapToGrid/>
        <w:spacing w:before="256" w:after="256" w:line="240"/>
        <w:ind w:left="776"/>
        <w:rPr/>
      </w:pPr>
      <w:r>
        <w:rPr>
          <w:shd/>
        </w:rPr>
        <w:drawing>
          <wp:inline distT="0" distB="0" distL="0" distR="0">
            <wp:extent cx="5267325" cy="3025397"/>
            <wp:effectExtent l="0" t="0" r="0" b="0"/>
            <wp:docPr id="86" name="picture" descr="descript"/>
            <wp:cNvGraphicFramePr/>
            <a:graphic>
              <a:graphicData uri="http://schemas.openxmlformats.org/drawingml/2006/picture">
                <pic:pic>
                  <pic:nvPicPr>
                    <pic:cNvPr id="87" name="picture" descr="descript"/>
                    <pic:cNvPicPr/>
                  </pic:nvPicPr>
                  <pic:blipFill rotWithShape="true">
                    <a:blip r:embed="rId32"/>
                    <a:stretch/>
                  </pic:blipFill>
                  <pic:spPr>
                    <a:xfrm>
                      <a:off x="0" y="0"/>
                      <a:ext cx="5267325" cy="3025397"/>
                    </a:xfrm>
                    <a:prstGeom prst="rect">
                      <a:avLst/>
                    </a:prstGeom>
                  </pic:spPr>
                </pic:pic>
              </a:graphicData>
            </a:graphic>
          </wp:inline>
        </w:drawing>
      </w:r>
    </w:p>
    <w:p>
      <w:pPr>
        <w:pBdr/>
        <w:snapToGrid/>
        <w:spacing w:before="256" w:after="256" w:line="240"/>
        <w:ind w:left="776"/>
        <w:rPr/>
      </w:pPr>
      <w:r>
        <w:rPr/>
        <w:br w:type="textWrapping"/>
      </w:r>
      <w:r>
        <w:rPr/>
        <w:t>目前玩鱼分为 6 种特效，首次进入会依次掉下 6 种积木，后续会随机掉下积木。6种积木分别是：</w:t>
      </w:r>
      <w:r>
        <w:rPr/>
        <w:br w:type="textWrapping"/>
      </w:r>
      <w:r>
        <w:rPr/>
        <w:t>1）全部变大 200%，</w:t>
      </w:r>
      <w:r>
        <w:rPr>
          <w:rFonts w:ascii="" w:hAnsi="" w:eastAsia="" w:cs=""/>
          <w:b w:val="false"/>
          <w:i w:val="false"/>
          <w:strike w:val="false"/>
          <w:color w:val="333333"/>
          <w:spacing w:val="0"/>
          <w:sz w:val="22"/>
          <w:u w:val="none"/>
        </w:rPr>
        <w:t>所有的鱼变大 200%。效果持续 10 秒，然后所有鱼会瞬间复原。</w:t>
      </w:r>
      <w:r>
        <w:rPr/>
        <w:t>效果如下</w:t>
      </w:r>
    </w:p>
    <w:p>
      <w:pPr>
        <w:pBdr/>
        <w:snapToGrid/>
        <w:spacing w:before="256" w:after="256" w:line="240"/>
        <w:ind w:left="776"/>
        <w:rPr/>
      </w:pPr>
      <w:r>
        <w:rPr>
          <w:shd/>
        </w:rPr>
        <w:drawing>
          <wp:inline distT="0" distB="0" distL="0" distR="0">
            <wp:extent cx="5267325" cy="2711290"/>
            <wp:effectExtent l="0" t="0" r="0" b="0"/>
            <wp:docPr id="89" name="picture" descr="descript"/>
            <wp:cNvGraphicFramePr/>
            <a:graphic>
              <a:graphicData uri="http://schemas.openxmlformats.org/drawingml/2006/picture">
                <pic:pic>
                  <pic:nvPicPr>
                    <pic:cNvPr id="90" name="picture" descr="descript"/>
                    <pic:cNvPicPr/>
                  </pic:nvPicPr>
                  <pic:blipFill rotWithShape="true">
                    <a:blip r:embed="rId33"/>
                    <a:stretch/>
                  </pic:blipFill>
                  <pic:spPr>
                    <a:xfrm>
                      <a:off x="0" y="0"/>
                      <a:ext cx="5267325" cy="2711290"/>
                    </a:xfrm>
                    <a:prstGeom prst="rect">
                      <a:avLst/>
                    </a:prstGeom>
                  </pic:spPr>
                </pic:pic>
              </a:graphicData>
            </a:graphic>
          </wp:inline>
        </w:drawing>
      </w:r>
    </w:p>
    <w:p>
      <w:pPr>
        <w:pBdr/>
        <w:snapToGrid/>
        <w:spacing w:before="256" w:after="256" w:line="240"/>
        <w:ind w:left="776"/>
        <w:rPr/>
      </w:pPr>
      <w:r>
        <w:rPr>
          <w:shd/>
        </w:rPr>
        <w:drawing>
          <wp:inline distT="0" distB="0" distL="0" distR="0">
            <wp:extent cx="5267325" cy="2568711"/>
            <wp:effectExtent l="0" t="0" r="0" b="0"/>
            <wp:docPr id="92" name="picture" descr="descript"/>
            <wp:cNvGraphicFramePr/>
            <a:graphic>
              <a:graphicData uri="http://schemas.openxmlformats.org/drawingml/2006/picture">
                <pic:pic>
                  <pic:nvPicPr>
                    <pic:cNvPr id="93" name="picture" descr="descript"/>
                    <pic:cNvPicPr/>
                  </pic:nvPicPr>
                  <pic:blipFill rotWithShape="true">
                    <a:blip r:embed="rId34"/>
                    <a:stretch/>
                  </pic:blipFill>
                  <pic:spPr>
                    <a:xfrm>
                      <a:off x="0" y="0"/>
                      <a:ext cx="5267325" cy="2568711"/>
                    </a:xfrm>
                    <a:prstGeom prst="rect">
                      <a:avLst/>
                    </a:prstGeom>
                  </pic:spPr>
                </pic:pic>
              </a:graphicData>
            </a:graphic>
          </wp:inline>
        </w:drawing>
      </w:r>
    </w:p>
    <w:p>
      <w:pPr>
        <w:numPr/>
        <w:pBdr/>
        <w:snapToGrid/>
        <w:spacing w:before="256" w:after="256" w:line="240"/>
        <w:ind w:left="776"/>
        <w:rPr/>
      </w:pPr>
      <w:r>
        <w:rPr/>
        <w:t>2） 全部缩小 50%，</w:t>
      </w:r>
      <w:r>
        <w:rPr>
          <w:rFonts w:ascii="" w:hAnsi="" w:eastAsia="" w:cs=""/>
          <w:b w:val="false"/>
          <w:i w:val="false"/>
          <w:strike w:val="false"/>
          <w:color w:val="333333"/>
          <w:spacing w:val="0"/>
          <w:sz w:val="22"/>
          <w:u w:val="none"/>
        </w:rPr>
        <w:t>所有的鱼变小到一半。效果持续 10 秒，然后所有鱼会瞬间复原。</w:t>
      </w:r>
      <w:r>
        <w:rPr/>
        <w:t>效果如下</w:t>
      </w:r>
    </w:p>
    <w:p>
      <w:pPr>
        <w:numPr/>
        <w:pBdr/>
        <w:snapToGrid/>
        <w:spacing w:before="256" w:after="256" w:line="240"/>
        <w:ind w:left="776"/>
        <w:rPr/>
      </w:pPr>
      <w:r>
        <w:rPr>
          <w:shd/>
        </w:rPr>
        <w:drawing>
          <wp:inline distT="0" distB="0" distL="0" distR="0">
            <wp:extent cx="5267325" cy="2767514"/>
            <wp:effectExtent l="0" t="0" r="0" b="0"/>
            <wp:docPr id="95" name="picture" descr="descript"/>
            <wp:cNvGraphicFramePr/>
            <a:graphic>
              <a:graphicData uri="http://schemas.openxmlformats.org/drawingml/2006/picture">
                <pic:pic>
                  <pic:nvPicPr>
                    <pic:cNvPr id="96" name="picture" descr="descript"/>
                    <pic:cNvPicPr/>
                  </pic:nvPicPr>
                  <pic:blipFill rotWithShape="true">
                    <a:blip r:embed="rId35"/>
                    <a:stretch/>
                  </pic:blipFill>
                  <pic:spPr>
                    <a:xfrm>
                      <a:off x="0" y="0"/>
                      <a:ext cx="5267325" cy="2767514"/>
                    </a:xfrm>
                    <a:prstGeom prst="rect">
                      <a:avLst/>
                    </a:prstGeom>
                  </pic:spPr>
                </pic:pic>
              </a:graphicData>
            </a:graphic>
          </wp:inline>
        </w:drawing>
      </w:r>
    </w:p>
    <w:p>
      <w:pPr>
        <w:pBdr/>
        <w:snapToGrid/>
        <w:spacing w:before="256" w:after="256" w:line="240"/>
        <w:ind w:left="776"/>
        <w:rPr/>
      </w:pPr>
      <w:r>
        <w:rPr>
          <w:shd/>
        </w:rPr>
        <w:drawing>
          <wp:inline distT="0" distB="0" distL="0" distR="0">
            <wp:extent cx="5267325" cy="2747839"/>
            <wp:effectExtent l="0" t="0" r="0" b="0"/>
            <wp:docPr id="98" name="picture" descr="descript"/>
            <wp:cNvGraphicFramePr/>
            <a:graphic>
              <a:graphicData uri="http://schemas.openxmlformats.org/drawingml/2006/picture">
                <pic:pic>
                  <pic:nvPicPr>
                    <pic:cNvPr id="99" name="picture" descr="descript"/>
                    <pic:cNvPicPr/>
                  </pic:nvPicPr>
                  <pic:blipFill rotWithShape="true">
                    <a:blip r:embed="rId36"/>
                    <a:stretch/>
                  </pic:blipFill>
                  <pic:spPr>
                    <a:xfrm>
                      <a:off x="0" y="0"/>
                      <a:ext cx="5267325" cy="2747839"/>
                    </a:xfrm>
                    <a:prstGeom prst="rect">
                      <a:avLst/>
                    </a:prstGeom>
                  </pic:spPr>
                </pic:pic>
              </a:graphicData>
            </a:graphic>
          </wp:inline>
        </w:drawing>
      </w:r>
    </w:p>
    <w:p>
      <w:pPr>
        <w:numPr/>
        <w:pBdr/>
        <w:snapToGrid/>
        <w:spacing w:before="256" w:after="256" w:line="240"/>
        <w:ind w:left="776"/>
        <w:rPr/>
      </w:pPr>
      <w:r>
        <w:rPr/>
        <w:t>3）大面包来了，</w:t>
      </w:r>
      <w:r>
        <w:rPr>
          <w:rFonts w:ascii="" w:hAnsi="" w:eastAsia="" w:cs=""/>
          <w:b w:val="false"/>
          <w:i w:val="false"/>
          <w:strike w:val="false"/>
          <w:color w:val="333333"/>
          <w:spacing w:val="0"/>
          <w:sz w:val="22"/>
          <w:u w:val="none"/>
        </w:rPr>
        <w:t>点击后，积木变成一个大面包，然后所有的鱼都头朝着面包游过去，直到亲到面包上。鱼要时刻面向面包，游动也是面向面包游过去。效果持续 10 秒，然后面包会消失，鱼会继续自由游动，看起来就是四散开来了。</w:t>
      </w:r>
      <w:r>
        <w:rPr/>
        <w:t>效果如下</w:t>
      </w:r>
    </w:p>
    <w:p>
      <w:pPr>
        <w:pBdr/>
        <w:snapToGrid/>
        <w:spacing w:before="256" w:after="256" w:line="240"/>
        <w:ind w:left="776"/>
        <w:rPr/>
      </w:pPr>
      <w:r>
        <w:rPr>
          <w:shd/>
        </w:rPr>
        <w:drawing>
          <wp:inline distT="0" distB="0" distL="0" distR="0">
            <wp:extent cx="5267325" cy="2765723"/>
            <wp:effectExtent l="0" t="0" r="0" b="0"/>
            <wp:docPr id="101" name="picture" descr="descript"/>
            <wp:cNvGraphicFramePr/>
            <a:graphic>
              <a:graphicData uri="http://schemas.openxmlformats.org/drawingml/2006/picture">
                <pic:pic>
                  <pic:nvPicPr>
                    <pic:cNvPr id="102" name="picture" descr="descript"/>
                    <pic:cNvPicPr/>
                  </pic:nvPicPr>
                  <pic:blipFill rotWithShape="true">
                    <a:blip r:embed="rId37"/>
                    <a:stretch/>
                  </pic:blipFill>
                  <pic:spPr>
                    <a:xfrm>
                      <a:off x="0" y="0"/>
                      <a:ext cx="5267325" cy="2765723"/>
                    </a:xfrm>
                    <a:prstGeom prst="rect">
                      <a:avLst/>
                    </a:prstGeom>
                  </pic:spPr>
                </pic:pic>
              </a:graphicData>
            </a:graphic>
          </wp:inline>
        </w:drawing>
      </w:r>
    </w:p>
    <w:p>
      <w:pPr>
        <w:pBdr>
          <w:bottom/>
        </w:pBdr>
        <w:snapToGrid/>
        <w:spacing w:before="256" w:after="256" w:line="240"/>
        <w:ind w:left="776"/>
        <w:rPr/>
      </w:pPr>
      <w:r>
        <w:rPr>
          <w:shd/>
        </w:rPr>
        <w:drawing>
          <wp:inline distT="0" distB="0" distL="0" distR="0">
            <wp:extent cx="5267325" cy="2746857"/>
            <wp:effectExtent l="0" t="0" r="0" b="0"/>
            <wp:docPr id="104" name="picture" descr="descript"/>
            <wp:cNvGraphicFramePr/>
            <a:graphic>
              <a:graphicData uri="http://schemas.openxmlformats.org/drawingml/2006/picture">
                <pic:pic>
                  <pic:nvPicPr>
                    <pic:cNvPr id="105" name="picture" descr="descript"/>
                    <pic:cNvPicPr/>
                  </pic:nvPicPr>
                  <pic:blipFill rotWithShape="true">
                    <a:blip r:embed="rId38"/>
                    <a:stretch/>
                  </pic:blipFill>
                  <pic:spPr>
                    <a:xfrm>
                      <a:off x="0" y="0"/>
                      <a:ext cx="5267325" cy="2746857"/>
                    </a:xfrm>
                    <a:prstGeom prst="rect">
                      <a:avLst/>
                    </a:prstGeom>
                  </pic:spPr>
                </pic:pic>
              </a:graphicData>
            </a:graphic>
          </wp:inline>
        </w:drawing>
      </w:r>
    </w:p>
    <w:p>
      <w:pPr>
        <w:numPr/>
        <w:pBdr/>
        <w:snapToGrid/>
        <w:spacing w:before="256" w:after="256" w:line="240"/>
        <w:ind w:left="776"/>
        <w:rPr/>
      </w:pPr>
      <w:r>
        <w:rPr/>
        <w:t>4）大白鲨来了，</w:t>
      </w:r>
      <w:r>
        <w:rPr>
          <w:rFonts w:ascii="" w:hAnsi="" w:eastAsia="" w:cs=""/>
          <w:b w:val="false"/>
          <w:i w:val="false"/>
          <w:strike w:val="false"/>
          <w:color w:val="333333"/>
          <w:spacing w:val="0"/>
          <w:sz w:val="22"/>
          <w:u w:val="none"/>
        </w:rPr>
        <w:t>点击后，积木变成一个大白鲨（要比所有的鱼都大一倍），然后所有的鱼都头背着大白鲨向着左右两边游开，直到游到石头或边界后在 0.5 秒内逐渐消失。效果持续 10 秒，然后大白鲨会消失，鱼会从画面左右逐渐出现，然后继续自由游动。</w:t>
      </w:r>
      <w:r>
        <w:rPr/>
        <w:t>效果如下</w:t>
      </w:r>
    </w:p>
    <w:p>
      <w:pPr>
        <w:pBdr/>
        <w:snapToGrid/>
        <w:spacing w:before="256" w:after="256" w:line="240"/>
        <w:ind w:left="776"/>
        <w:rPr/>
      </w:pPr>
      <w:r>
        <w:rPr>
          <w:shd/>
        </w:rPr>
        <w:drawing>
          <wp:inline distT="0" distB="0" distL="0" distR="0">
            <wp:extent cx="5267325" cy="2750966"/>
            <wp:effectExtent l="0" t="0" r="0" b="0"/>
            <wp:docPr id="107" name="picture" descr="descript"/>
            <wp:cNvGraphicFramePr/>
            <a:graphic>
              <a:graphicData uri="http://schemas.openxmlformats.org/drawingml/2006/picture">
                <pic:pic>
                  <pic:nvPicPr>
                    <pic:cNvPr id="108" name="picture" descr="descript"/>
                    <pic:cNvPicPr/>
                  </pic:nvPicPr>
                  <pic:blipFill rotWithShape="true">
                    <a:blip r:embed="rId39"/>
                    <a:stretch/>
                  </pic:blipFill>
                  <pic:spPr>
                    <a:xfrm>
                      <a:off x="0" y="0"/>
                      <a:ext cx="5267325" cy="2750966"/>
                    </a:xfrm>
                    <a:prstGeom prst="rect">
                      <a:avLst/>
                    </a:prstGeom>
                  </pic:spPr>
                </pic:pic>
              </a:graphicData>
            </a:graphic>
          </wp:inline>
        </w:drawing>
      </w:r>
    </w:p>
    <w:p>
      <w:pPr>
        <w:pBdr/>
        <w:snapToGrid/>
        <w:spacing w:before="256" w:after="256" w:line="240"/>
        <w:ind w:left="776"/>
        <w:rPr/>
      </w:pPr>
      <w:r>
        <w:rPr>
          <w:shd/>
        </w:rPr>
        <w:drawing>
          <wp:inline distT="0" distB="0" distL="0" distR="0">
            <wp:extent cx="5267325" cy="2787245"/>
            <wp:effectExtent l="0" t="0" r="0" b="0"/>
            <wp:docPr id="110" name="picture" descr="descript"/>
            <wp:cNvGraphicFramePr/>
            <a:graphic>
              <a:graphicData uri="http://schemas.openxmlformats.org/drawingml/2006/picture">
                <pic:pic>
                  <pic:nvPicPr>
                    <pic:cNvPr id="111" name="picture" descr="descript"/>
                    <pic:cNvPicPr/>
                  </pic:nvPicPr>
                  <pic:blipFill rotWithShape="true">
                    <a:blip r:embed="rId40"/>
                    <a:stretch/>
                  </pic:blipFill>
                  <pic:spPr>
                    <a:xfrm>
                      <a:off x="0" y="0"/>
                      <a:ext cx="5267325" cy="2787245"/>
                    </a:xfrm>
                    <a:prstGeom prst="rect">
                      <a:avLst/>
                    </a:prstGeom>
                  </pic:spPr>
                </pic:pic>
              </a:graphicData>
            </a:graphic>
          </wp:inline>
        </w:drawing>
      </w:r>
    </w:p>
    <w:p>
      <w:pPr>
        <w:numPr/>
        <w:pBdr/>
        <w:snapToGrid/>
        <w:spacing w:before="256" w:after="256" w:line="240"/>
        <w:ind w:left="776"/>
        <w:rPr/>
      </w:pPr>
      <w:r>
        <w:rPr/>
        <w:t>5）开启乱流，</w:t>
      </w:r>
      <w:r>
        <w:rPr>
          <w:rFonts w:ascii="" w:hAnsi="" w:eastAsia="" w:cs=""/>
          <w:b w:val="false"/>
          <w:i w:val="false"/>
          <w:strike w:val="false"/>
          <w:color w:val="333333"/>
          <w:spacing w:val="0"/>
          <w:sz w:val="22"/>
          <w:u w:val="none"/>
        </w:rPr>
        <w:t>所有的鱼开始边自己转圈圈边慢慢走。效果持续 10 秒，然后所有鱼会瞬间复原。</w:t>
      </w:r>
      <w:r>
        <w:rPr/>
        <w:t>效果如下</w:t>
      </w:r>
    </w:p>
    <w:p>
      <w:pPr>
        <w:pBdr/>
        <w:snapToGrid/>
        <w:spacing w:before="256" w:after="256" w:line="240"/>
        <w:ind w:left="776"/>
        <w:rPr/>
      </w:pPr>
      <w:r>
        <w:rPr>
          <w:shd/>
        </w:rPr>
        <w:drawing>
          <wp:inline distT="0" distB="0" distL="0" distR="0">
            <wp:extent cx="5267325" cy="2754750"/>
            <wp:effectExtent l="0" t="0" r="0" b="0"/>
            <wp:docPr id="113" name="picture" descr="descript"/>
            <wp:cNvGraphicFramePr/>
            <a:graphic>
              <a:graphicData uri="http://schemas.openxmlformats.org/drawingml/2006/picture">
                <pic:pic>
                  <pic:nvPicPr>
                    <pic:cNvPr id="114" name="picture" descr="descript"/>
                    <pic:cNvPicPr/>
                  </pic:nvPicPr>
                  <pic:blipFill rotWithShape="true">
                    <a:blip r:embed="rId41"/>
                    <a:stretch/>
                  </pic:blipFill>
                  <pic:spPr>
                    <a:xfrm>
                      <a:off x="0" y="0"/>
                      <a:ext cx="5267325" cy="2754750"/>
                    </a:xfrm>
                    <a:prstGeom prst="rect">
                      <a:avLst/>
                    </a:prstGeom>
                  </pic:spPr>
                </pic:pic>
              </a:graphicData>
            </a:graphic>
          </wp:inline>
        </w:drawing>
      </w:r>
    </w:p>
    <w:p>
      <w:pPr>
        <w:pBdr/>
        <w:snapToGrid/>
        <w:spacing w:before="256" w:after="256" w:line="240"/>
        <w:ind w:left="776"/>
        <w:rPr/>
      </w:pPr>
      <w:r>
        <w:rPr>
          <w:shd/>
        </w:rPr>
        <w:drawing>
          <wp:inline distT="0" distB="0" distL="0" distR="0">
            <wp:extent cx="5267325" cy="2731206"/>
            <wp:effectExtent l="0" t="0" r="0" b="0"/>
            <wp:docPr id="116" name="picture" descr="descript"/>
            <wp:cNvGraphicFramePr/>
            <a:graphic>
              <a:graphicData uri="http://schemas.openxmlformats.org/drawingml/2006/picture">
                <pic:pic>
                  <pic:nvPicPr>
                    <pic:cNvPr id="117" name="picture" descr="descript"/>
                    <pic:cNvPicPr/>
                  </pic:nvPicPr>
                  <pic:blipFill rotWithShape="true">
                    <a:blip r:embed="rId42"/>
                    <a:stretch/>
                  </pic:blipFill>
                  <pic:spPr>
                    <a:xfrm>
                      <a:off x="0" y="0"/>
                      <a:ext cx="5267325" cy="2731206"/>
                    </a:xfrm>
                    <a:prstGeom prst="rect">
                      <a:avLst/>
                    </a:prstGeom>
                  </pic:spPr>
                </pic:pic>
              </a:graphicData>
            </a:graphic>
          </wp:inline>
        </w:drawing>
      </w:r>
    </w:p>
    <w:p>
      <w:pPr>
        <w:numPr/>
        <w:pBdr/>
        <w:snapToGrid/>
        <w:spacing w:before="256" w:after="256" w:line="240"/>
        <w:ind w:left="776"/>
        <w:rPr/>
      </w:pPr>
      <w:r>
        <w:rPr/>
        <w:t>6）水温上升，</w:t>
      </w:r>
      <w:r>
        <w:rPr>
          <w:rFonts w:ascii="" w:hAnsi="" w:eastAsia="" w:cs=""/>
          <w:b w:val="false"/>
          <w:i w:val="false"/>
          <w:strike w:val="false"/>
          <w:color w:val="333333"/>
          <w:spacing w:val="0"/>
          <w:sz w:val="22"/>
          <w:u w:val="none"/>
        </w:rPr>
        <w:t>所有的鱼开始朝着海底游过来，直到贴近海底，然后在海底排成一排游来游去。效果持续 20 秒，然后所有鱼会继续自由活动。</w:t>
      </w:r>
      <w:r>
        <w:rPr/>
        <w:t>效果如下</w:t>
      </w:r>
    </w:p>
    <w:p>
      <w:pPr>
        <w:pBdr/>
        <w:snapToGrid/>
        <w:spacing w:before="256" w:after="256" w:line="240"/>
        <w:ind w:left="776"/>
        <w:rPr/>
      </w:pPr>
      <w:r>
        <w:rPr>
          <w:shd/>
        </w:rPr>
        <w:drawing>
          <wp:inline distT="0" distB="0" distL="0" distR="0">
            <wp:extent cx="5267325" cy="2771878"/>
            <wp:effectExtent l="0" t="0" r="0" b="0"/>
            <wp:docPr id="119" name="picture" descr="descript"/>
            <wp:cNvGraphicFramePr/>
            <a:graphic>
              <a:graphicData uri="http://schemas.openxmlformats.org/drawingml/2006/picture">
                <pic:pic>
                  <pic:nvPicPr>
                    <pic:cNvPr id="120" name="picture" descr="descript"/>
                    <pic:cNvPicPr/>
                  </pic:nvPicPr>
                  <pic:blipFill rotWithShape="true">
                    <a:blip r:embed="rId43"/>
                    <a:stretch/>
                  </pic:blipFill>
                  <pic:spPr>
                    <a:xfrm>
                      <a:off x="0" y="0"/>
                      <a:ext cx="5267325" cy="2771878"/>
                    </a:xfrm>
                    <a:prstGeom prst="rect">
                      <a:avLst/>
                    </a:prstGeom>
                  </pic:spPr>
                </pic:pic>
              </a:graphicData>
            </a:graphic>
          </wp:inline>
        </w:drawing>
      </w:r>
    </w:p>
    <w:p>
      <w:pPr>
        <w:pBdr/>
        <w:snapToGrid/>
        <w:spacing w:before="256" w:after="256" w:line="240"/>
        <w:ind w:left="776"/>
        <w:rPr/>
      </w:pPr>
      <w:r>
        <w:rPr>
          <w:shd/>
        </w:rPr>
        <w:drawing>
          <wp:inline distT="0" distB="0" distL="0" distR="0">
            <wp:extent cx="5267325" cy="2828749"/>
            <wp:effectExtent l="0" t="0" r="0" b="0"/>
            <wp:docPr id="122" name="picture" descr="descript"/>
            <wp:cNvGraphicFramePr/>
            <a:graphic>
              <a:graphicData uri="http://schemas.openxmlformats.org/drawingml/2006/picture">
                <pic:pic>
                  <pic:nvPicPr>
                    <pic:cNvPr id="123" name="picture" descr="descript"/>
                    <pic:cNvPicPr/>
                  </pic:nvPicPr>
                  <pic:blipFill rotWithShape="true">
                    <a:blip r:embed="rId44"/>
                    <a:stretch/>
                  </pic:blipFill>
                  <pic:spPr>
                    <a:xfrm>
                      <a:off x="0" y="0"/>
                      <a:ext cx="5267325" cy="2828749"/>
                    </a:xfrm>
                    <a:prstGeom prst="rect">
                      <a:avLst/>
                    </a:prstGeom>
                  </pic:spPr>
                </pic:pic>
              </a:graphicData>
            </a:graphic>
          </wp:inline>
        </w:drawing>
      </w:r>
    </w:p>
    <w:p>
      <w:pPr>
        <w:pBdr>
          <w:bottom/>
        </w:pBdr>
        <w:snapToGrid/>
        <w:spacing w:before="256" w:after="256" w:line="240"/>
        <w:ind w:left="776"/>
        <w:rPr/>
      </w:pPr>
    </w:p>
    <w:p>
      <w:pPr>
        <w:numPr>
          <w:ilvl w:val="1"/>
          <w:numId w:val="7"/>
        </w:numPr>
        <w:pBdr/>
        <w:snapToGrid/>
        <w:spacing w:before="256" w:after="256" w:line="240"/>
        <w:ind/>
        <w:rPr/>
      </w:pPr>
      <w:r>
        <w:rPr>
          <w:rFonts w:ascii="Open Sans" w:hAnsi="Open Sans" w:eastAsia="Open Sans" w:cs="Open Sans"/>
          <w:b w:val="false"/>
          <w:i w:val="false"/>
          <w:strike w:val="false"/>
          <w:color w:val="333333"/>
          <w:spacing w:val="0"/>
          <w:sz w:val="24"/>
          <w:u w:val="none"/>
          <w:shd w:val="clear" w:color="auto" w:fill="FFFFFF"/>
        </w:rPr>
        <w:t xml:space="preserve">按键 空格 </w:t>
      </w:r>
      <w:r>
        <w:rPr>
          <w:rFonts w:ascii="Open Sans" w:hAnsi="Open Sans" w:eastAsia="Open Sans" w:cs="Open Sans"/>
          <w:b w:val="false"/>
          <w:i w:val="false"/>
          <w:strike w:val="false"/>
          <w:color w:val="333333"/>
          <w:spacing w:val="0"/>
          <w:sz w:val="24"/>
          <w:u w:val="none"/>
          <w:shd w:val="clear" w:color="auto" w:fill="FFFFFF"/>
        </w:rPr>
        <w:t>可以</w:t>
      </w:r>
      <w:r>
        <w:rPr>
          <w:rFonts w:ascii="Open Sans" w:hAnsi="Open Sans" w:eastAsia="Open Sans" w:cs="Open Sans"/>
          <w:b w:val="false"/>
          <w:i w:val="false"/>
          <w:strike w:val="false"/>
          <w:color w:val="333333"/>
          <w:spacing w:val="0"/>
          <w:sz w:val="24"/>
          <w:u w:val="none"/>
          <w:shd w:val="clear" w:color="auto" w:fill="FFFFFF"/>
        </w:rPr>
        <w:t>暂停</w:t>
      </w:r>
      <w:r>
        <w:rPr>
          <w:rFonts w:ascii="Open Sans" w:hAnsi="Open Sans" w:eastAsia="Open Sans" w:cs="Open Sans"/>
          <w:b w:val="false"/>
          <w:i w:val="false"/>
          <w:strike w:val="false"/>
          <w:color w:val="333333"/>
          <w:spacing w:val="0"/>
          <w:sz w:val="24"/>
          <w:u w:val="none"/>
          <w:shd w:val="clear" w:color="auto" w:fill="FFFFFF"/>
        </w:rPr>
        <w:t>背景音乐</w:t>
      </w:r>
    </w:p>
    <w:p>
      <w:pPr>
        <w:numPr>
          <w:ilvl w:val="1"/>
          <w:numId w:val="7"/>
        </w:numPr>
        <w:pBdr/>
        <w:snapToGrid/>
        <w:spacing w:before="256" w:after="256" w:line="240"/>
        <w:ind/>
        <w:rPr/>
      </w:pPr>
      <w:r>
        <w:rPr>
          <w:rFonts w:ascii="Open Sans" w:hAnsi="Open Sans" w:eastAsia="Open Sans" w:cs="Open Sans"/>
          <w:b w:val="false"/>
          <w:i w:val="false"/>
          <w:strike w:val="false"/>
          <w:color w:val="333333"/>
          <w:spacing w:val="0"/>
          <w:sz w:val="24"/>
          <w:u w:val="none"/>
          <w:shd w:val="clear" w:color="auto" w:fill="FFFFFF"/>
        </w:rPr>
        <w:t>涂色完成后可以打开识别涂色卡页面上传涂色好的鱼</w:t>
      </w:r>
    </w:p>
    <w:p>
      <w:pPr>
        <w:pBdr/>
        <w:snapToGrid/>
        <w:spacing w:before="256" w:after="256" w:line="240"/>
        <w:ind w:left="776"/>
        <w:rPr/>
      </w:pPr>
      <w:r>
        <w:rPr>
          <w:rFonts w:ascii="Open Sans" w:hAnsi="Open Sans" w:eastAsia="Open Sans" w:cs="Open Sans"/>
          <w:b w:val="false"/>
          <w:i w:val="false"/>
          <w:strike w:val="false"/>
          <w:color w:val="333333"/>
          <w:spacing w:val="0"/>
          <w:sz w:val="24"/>
          <w:u w:val="none"/>
          <w:shd w:val="clear" w:color="auto" w:fill="FFFFFF"/>
        </w:rPr>
        <w:drawing>
          <wp:inline distT="0" distB="0" distL="0" distR="0">
            <wp:extent cx="5760085" cy="3367492"/>
            <wp:effectExtent l="0" t="0" r="0" b="0"/>
            <wp:docPr id="125" name="picture" descr="descript"/>
            <wp:cNvGraphicFramePr/>
            <a:graphic>
              <a:graphicData uri="http://schemas.openxmlformats.org/drawingml/2006/picture">
                <pic:pic>
                  <pic:nvPicPr>
                    <pic:cNvPr id="126" name="picture" descr="descript"/>
                    <pic:cNvPicPr/>
                  </pic:nvPicPr>
                  <pic:blipFill rotWithShape="true">
                    <a:blip r:embed="rId45"/>
                    <a:stretch/>
                  </pic:blipFill>
                  <pic:spPr>
                    <a:xfrm>
                      <a:off x="0" y="0"/>
                      <a:ext cx="5760085" cy="3367492"/>
                    </a:xfrm>
                    <a:prstGeom prst="rect">
                      <a:avLst/>
                    </a:prstGeom>
                  </pic:spPr>
                </pic:pic>
              </a:graphicData>
            </a:graphic>
          </wp:inline>
        </w:drawing>
      </w:r>
    </w:p>
    <w:p>
      <w:pPr>
        <w:pBdr/>
        <w:snapToGrid/>
        <w:spacing w:before="256" w:after="256" w:line="240"/>
        <w:ind w:left="776"/>
        <w:rPr/>
      </w:pPr>
      <w:r>
        <w:rPr/>
        <w:t>上传成功后显示如下：</w:t>
      </w:r>
    </w:p>
    <w:p>
      <w:pPr>
        <w:pBdr/>
        <w:snapToGrid/>
        <w:spacing w:before="256" w:after="256" w:line="240"/>
        <w:ind w:left="776"/>
        <w:rPr/>
      </w:pPr>
      <w:r>
        <w:rPr/>
        <w:drawing>
          <wp:inline distT="0" distB="0" distL="0" distR="0">
            <wp:extent cx="5267325" cy="3106297"/>
            <wp:effectExtent l="0" t="0" r="0" b="0"/>
            <wp:docPr id="128" name="picture" descr="descript"/>
            <wp:cNvGraphicFramePr/>
            <a:graphic>
              <a:graphicData uri="http://schemas.openxmlformats.org/drawingml/2006/picture">
                <pic:pic>
                  <pic:nvPicPr>
                    <pic:cNvPr id="129" name="picture" descr="descript"/>
                    <pic:cNvPicPr/>
                  </pic:nvPicPr>
                  <pic:blipFill rotWithShape="true">
                    <a:blip r:embed="rId46"/>
                    <a:srcRect/>
                    <a:stretch/>
                  </pic:blipFill>
                  <pic:spPr>
                    <a:xfrm>
                      <a:off x="0" y="0"/>
                      <a:ext cx="5267325" cy="3106297"/>
                    </a:xfrm>
                    <a:prstGeom prst="rect">
                      <a:avLst/>
                    </a:prstGeom>
                    <a:solidFill/>
                    <a:ln/>
                  </pic:spPr>
                </pic:pic>
              </a:graphicData>
            </a:graphic>
          </wp:inline>
        </w:drawing>
      </w:r>
    </w:p>
    <w:p>
      <w:pPr>
        <w:pStyle w:val="zvutl0"/>
        <w:numPr/>
        <w:pBdr/>
        <w:rPr/>
      </w:pPr>
      <w:r>
        <w:rPr/>
        <w:t>项目结束</w:t>
      </w:r>
    </w:p>
    <w:p>
      <w:pPr>
        <w:numPr>
          <w:ilvl w:val="0"/>
          <w:numId w:val="7"/>
        </w:numPr>
        <w:pBdr/>
        <w:snapToGrid/>
        <w:spacing w:before="256" w:after="256" w:line="240"/>
        <w:rPr/>
      </w:pPr>
      <w:r>
        <w:rPr/>
        <w:t>电脑关机</w:t>
      </w:r>
    </w:p>
    <w:p>
      <w:pPr>
        <w:numPr>
          <w:ilvl w:val="0"/>
          <w:numId w:val="7"/>
        </w:numPr>
        <w:pBdr/>
        <w:snapToGrid/>
        <w:spacing w:before="256" w:after="256" w:line="240"/>
        <w:rPr/>
      </w:pPr>
      <w:r>
        <w:rPr/>
        <w:t>关投影仪</w:t>
      </w:r>
    </w:p>
    <w:p>
      <w:pPr>
        <w:pStyle w:val="ablt93"/>
        <w:numPr/>
        <w:pBdr/>
        <w:ind w:left="0"/>
        <w:rPr/>
      </w:pPr>
    </w:p>
    <w:p>
      <w:pPr>
        <w:pStyle w:val="zvutl0"/>
        <w:numPr/>
        <w:pBdr/>
        <w:rPr/>
      </w:pPr>
      <w:r>
        <w:rPr/>
        <w:t>操作视频</w:t>
      </w:r>
    </w:p>
    <w:p>
      <w:pPr>
        <w:pStyle w:val="ablt93"/>
        <w:numPr/>
        <w:pBdr>
          <w:bottom/>
        </w:pBdr>
        <w:ind w:left="0"/>
        <w:rPr/>
      </w:pPr>
      <w:r>
        <w:rPr/>
        <w:t>如果以上文档未能帮助你成功部署海底世界 V2.0。请查看以下一些常见问题的视频教程：</w:t>
      </w:r>
    </w:p>
    <w:p>
      <w:pPr>
        <w:pStyle w:val="ablt93"/>
        <w:numPr>
          <w:ilvl w:val="0"/>
          <w:numId w:val="8"/>
        </w:numPr>
        <w:pBdr/>
        <w:ind/>
        <w:rPr/>
      </w:pPr>
      <w:r>
        <w:rPr>
          <w:rStyle w:val="1muj73"/>
        </w:rPr>
        <w:fldChar w:fldCharType="begin"/>
      </w:r>
      <w:r>
        <w:rPr>
          <w:rStyle w:val="1muj73"/>
        </w:rPr>
        <w:instrText>HYPERLINK https://1251349076.vod2.myqcloud.com/45e704edvodtransgzp1251349076/92717da71397757889790853288/v.f40672.mp4 normalLink \tdfe -10 \tdlt text \tdlf FromDialog \tdtf 0 \tdsub normalLink \tdkey svxpag</w:instrText>
      </w:r>
      <w:r>
        <w:rPr>
          <w:rStyle w:val="1muj73"/>
        </w:rPr>
        <w:fldChar w:fldCharType="separate"/>
      </w:r>
      <w:r>
        <w:rPr>
          <w:rStyle w:val="1muj73"/>
        </w:rPr>
        <w:t>外接音箱_爱步者_接线</w:t>
      </w:r>
      <w:r>
        <w:rPr>
          <w:rStyle w:val="1muj73"/>
        </w:rPr>
        <w:fldChar w:fldCharType="end"/>
      </w:r>
    </w:p>
    <w:p>
      <w:pPr>
        <w:pStyle w:val="ablt93"/>
        <w:numPr>
          <w:ilvl w:val="0"/>
          <w:numId w:val="8"/>
        </w:numPr>
        <w:pBdr/>
        <w:ind/>
        <w:rPr/>
      </w:pPr>
      <w:r>
        <w:rPr>
          <w:rStyle w:val="1muj73"/>
        </w:rPr>
        <w:fldChar w:fldCharType="begin"/>
      </w:r>
      <w:r>
        <w:rPr>
          <w:rStyle w:val="1muj73"/>
        </w:rPr>
        <w:instrText>HYPERLINK https://1251349076.vod2.myqcloud.com/45e704edvodtransgzp1251349076/d66017691397757889791494693/v.f40672.mp4 normalLink \tdfe -10 \tdlt text \tdlf FromDialog \tdtf 0 \tdsub normalLink \tdkey r2q1iq</w:instrText>
      </w:r>
      <w:r>
        <w:rPr>
          <w:rStyle w:val="1muj73"/>
        </w:rPr>
        <w:fldChar w:fldCharType="separate"/>
      </w:r>
      <w:r>
        <w:rPr>
          <w:rStyle w:val="1muj73"/>
          <w:b w:val="false"/>
          <w:i w:val="false"/>
          <w:strike w:val="false"/>
          <w:spacing w:val="0"/>
        </w:rPr>
        <w:t>外接音箱_爱步者_切换模式</w:t>
      </w:r>
      <w:r>
        <w:rPr/>
        <w:fldChar w:fldCharType="end"/>
      </w:r>
    </w:p>
    <w:p>
      <w:pPr>
        <w:pStyle w:val="ablt93"/>
        <w:numPr>
          <w:ilvl w:val="0"/>
          <w:numId w:val="8"/>
        </w:numPr>
        <w:pBdr/>
        <w:ind/>
        <w:rPr/>
      </w:pPr>
      <w:r>
        <w:rPr>
          <w:rStyle w:val="1muj73"/>
        </w:rPr>
        <w:fldChar w:fldCharType="begin"/>
      </w:r>
      <w:r>
        <w:rPr>
          <w:rStyle w:val="1muj73"/>
        </w:rPr>
        <w:instrText>HYPERLINK https://1251349076.vod2.myqcloud.com/45e704edvodtransgzp1251349076/8d93be891397757889790628983/v.f40672.mp4 normalLink \tdfe -10 \tdlt text \tdlf FromDialog \tdtf 0 \tdsub normalLink \tdkey gd63ie</w:instrText>
      </w:r>
      <w:r>
        <w:rPr>
          <w:rStyle w:val="1muj73"/>
        </w:rPr>
        <w:fldChar w:fldCharType="separate"/>
      </w:r>
      <w:r>
        <w:rPr>
          <w:rStyle w:val="1muj73"/>
        </w:rPr>
        <w:t>雷达软件监测不到雷达信号的解决方式</w:t>
      </w:r>
      <w:r>
        <w:rPr>
          <w:rStyle w:val="1muj73"/>
        </w:rPr>
        <w:fldChar w:fldCharType="end"/>
      </w:r>
    </w:p>
    <w:p>
      <w:pPr>
        <w:pStyle w:val="ablt93"/>
        <w:numPr>
          <w:ilvl w:val="0"/>
          <w:numId w:val="8"/>
        </w:numPr>
        <w:pBdr/>
        <w:ind/>
        <w:rPr/>
      </w:pPr>
      <w:r>
        <w:rPr>
          <w:rStyle w:val="1muj73"/>
        </w:rPr>
        <w:fldChar w:fldCharType="begin"/>
      </w:r>
      <w:r>
        <w:rPr>
          <w:rStyle w:val="1muj73"/>
        </w:rPr>
        <w:instrText>HYPERLINK https://1251349076.vod2.myqcloud.com/d79c3cd0vodtranscq1251349076/8d932dc71397757889790627874/v.f40672.mp4 normalLink \tdfe -10 \tdlt text \tdlf FromDialog \tdtf 0 \tdsub normalLink \tdkey nvlr84</w:instrText>
      </w:r>
      <w:r>
        <w:rPr>
          <w:rStyle w:val="1muj73"/>
        </w:rPr>
        <w:fldChar w:fldCharType="separate"/>
      </w:r>
      <w:r>
        <w:rPr>
          <w:rStyle w:val="1muj73"/>
        </w:rPr>
        <w:t>海底世界 V2.0 项目运行</w:t>
      </w:r>
      <w:r>
        <w:rPr>
          <w:rStyle w:val="1muj73"/>
        </w:rPr>
        <w:fldChar w:fldCharType="end"/>
      </w:r>
    </w:p>
    <w:p>
      <w:pPr>
        <w:pStyle w:val="ablt93"/>
        <w:numPr>
          <w:ilvl w:val="0"/>
          <w:numId w:val="8"/>
        </w:numPr>
        <w:pBdr/>
        <w:ind/>
        <w:rPr/>
      </w:pPr>
      <w:r>
        <w:rPr>
          <w:rStyle w:val="1muj73"/>
          <w:b w:val="false"/>
          <w:i w:val="false"/>
          <w:strike w:val="false"/>
          <w:spacing w:val="0"/>
        </w:rPr>
        <w:fldChar w:fldCharType="begin"/>
      </w:r>
      <w:r>
        <w:rPr>
          <w:rStyle w:val="1muj73"/>
          <w:b w:val="false"/>
          <w:i w:val="false"/>
          <w:strike w:val="false"/>
          <w:spacing w:val="0"/>
        </w:rPr>
        <w:instrText>HYPERLINK https://1251349076.vod2.myqcloud.com/45e704edvodtransgzp1251349076/665e195b1397757889793006274/v.f40672.mp4 normalLink \tdfe -10 \tdlt text \tdlf FromDialog \tdtf 0 \tdsub normalLink \tdkey 7ersz6</w:instrText>
      </w:r>
      <w:r>
        <w:rPr>
          <w:rStyle w:val="1muj73"/>
          <w:b w:val="false"/>
          <w:i w:val="false"/>
          <w:strike w:val="false"/>
          <w:spacing w:val="0"/>
        </w:rPr>
        <w:fldChar w:fldCharType="separate"/>
      </w:r>
      <w:r>
        <w:rPr>
          <w:rStyle w:val="1muj73"/>
          <w:b w:val="false"/>
          <w:i w:val="false"/>
          <w:strike w:val="false"/>
          <w:spacing w:val="0"/>
        </w:rPr>
        <w:t>海底世界 V2.0 场景使用</w:t>
      </w:r>
      <w:r>
        <w:rPr>
          <w:b w:val="false"/>
          <w:i w:val="false"/>
          <w:strike w:val="false"/>
          <w:spacing w:val="0"/>
          <w:u w:val="none"/>
        </w:rPr>
        <w:fldChar w:fldCharType="end"/>
      </w:r>
    </w:p>
    <w:p>
      <w:pPr>
        <w:pStyle w:val="ablt93"/>
        <w:numPr>
          <w:ilvl w:val="0"/>
          <w:numId w:val="8"/>
        </w:numPr>
        <w:pBdr/>
        <w:ind/>
        <w:rPr/>
      </w:pPr>
      <w:r>
        <w:rPr>
          <w:rStyle w:val="2z6q3y"/>
        </w:rPr>
        <w:fldChar w:fldCharType="begin"/>
      </w:r>
      <w:r>
        <w:rPr>
          <w:rStyle w:val="2z6q3y"/>
        </w:rPr>
        <w:instrText>HYPERLINK https://1251349076.vod2.myqcloud.com/45e704edvodtransgzp1251349076/f6a0f94c1397757901404407829/v.f40673.mp4 normalLink \tdfe -10 \tdlt text \tdlf FromDialog \tdtf 0 \tdsub normalLink \tdkey ksgz76</w:instrText>
      </w:r>
      <w:r>
        <w:rPr>
          <w:rStyle w:val="2z6q3y"/>
        </w:rPr>
        <w:fldChar w:fldCharType="separate"/>
      </w:r>
      <w:r>
        <w:rPr>
          <w:rStyle w:val="2z6q3y"/>
        </w:rPr>
        <w:t>外接音箱_爱步者_无声音解决方式</w:t>
      </w:r>
      <w:r>
        <w:rPr>
          <w:rStyle w:val="2z6q3y"/>
        </w:rPr>
        <w:fldChar w:fldCharType="end"/>
      </w:r>
    </w:p>
    <w:p>
      <w:pPr>
        <w:pStyle w:val="ablt93"/>
        <w:numPr>
          <w:ilvl w:val="0"/>
          <w:numId w:val="8"/>
        </w:numPr>
        <w:pBdr>
          <w:bottom/>
        </w:pBdr>
        <w:ind/>
        <w:rPr/>
      </w:pPr>
      <w:r>
        <w:rPr>
          <w:rStyle w:val="82678g"/>
        </w:rPr>
        <w:fldChar w:fldCharType="begin"/>
      </w:r>
      <w:r>
        <w:rPr>
          <w:rStyle w:val="82678g"/>
        </w:rPr>
        <w:instrText>HYPERLINK https://doc.weixin.qq.com/doc/w3_AMoAoAb_ANYCN1WYSJN5ESxiW3RV5?scode=ALIAxgceAAk1uUA1r0 docLink \tdfe 0 \tdlt text \tdlf FromDialog \tdtf 0 \tdsub docLink \tdkey nhuhug</w:instrText>
      </w:r>
      <w:r>
        <w:rPr>
          <w:rStyle w:val="82678g"/>
        </w:rPr>
        <w:fldChar w:fldCharType="separate"/>
      </w:r>
      <w:r>
        <w:rPr>
          <w:rStyle w:val="82678g"/>
        </w:rPr>
        <w:t>Adapter V2.3.1 如何升级</w:t>
      </w:r>
      <w:r>
        <w:rPr/>
        <w:fldChar w:fldCharType="end"/>
      </w:r>
    </w:p>
    <w:sectPr>
      <w:pgSz w:w="11905" w:h="16838"/>
      <w:pgMar w:top="1361" w:right="1417" w:bottom="1361" w:left="1417"/>
    </w:sectPr>
  </w:body>
</w:document>
</file>

<file path=word/fontTable.xml><?xml version="1.0" encoding="utf-8"?>
<w:fonts xmlns:w="http://schemas.openxmlformats.org/wordprocessingml/2006/main"/>
</file>

<file path=word/numbering.xml><?xml version="1.0" encoding="utf-8"?>
<w:numbering xmlns:w="http://schemas.openxmlformats.org/wordprocessingml/2006/main">
  <w:abstractNum w:abstractNumId="1">
    <w:lvl w:ilvl="5">
      <w:start w:val="1"/>
      <w:numFmt w:val="bullet"/>
      <w:lvlText w:val=""/>
      <w:pPr>
        <w:ind w:left="2536" w:hanging="336"/>
      </w:pPr>
      <w:rPr>
        <w:rFonts w:hint="default" w:ascii="wingdings" w:hAnsi="wingdings" w:eastAsia="wingdings" w:cs="wingdings"/>
      </w:rPr>
    </w:lvl>
    <w:lvl w:ilvl="1">
      <w:start w:val="1"/>
      <w:numFmt w:val="bullet"/>
      <w:lvlText w:val="¡"/>
      <w:lvlJc w:val="left"/>
      <w:pPr>
        <w:ind w:left="776" w:hanging="336"/>
      </w:pPr>
      <w:rPr>
        <w:rFonts w:hint="default" w:ascii="wingdings" w:hAnsi="wingdings" w:eastAsia="wingdings" w:cs="wingdings"/>
      </w:rPr>
    </w:lvl>
    <w:lvl w:ilvl="7">
      <w:start w:val="1"/>
      <w:numFmt w:val="bullet"/>
      <w:lvlText w:val="¡"/>
      <w:pPr>
        <w:ind w:left="3416" w:hanging="336"/>
      </w:pPr>
      <w:rPr>
        <w:rFonts w:hint="default" w:ascii="wingdings" w:hAnsi="wingdings" w:eastAsia="wingdings" w:cs="wingdings"/>
      </w:rPr>
    </w:lvl>
    <w:lvl w:ilvl="0">
      <w:start w:val="1"/>
      <w:numFmt w:val="bullet"/>
      <w:lvlText w:val=""/>
      <w:lvlJc w:val="left"/>
      <w:pPr>
        <w:ind w:left="336" w:hanging="336"/>
      </w:pPr>
      <w:rPr>
        <w:rFonts w:hint="default" w:ascii="wingdings" w:hAnsi="wingdings" w:eastAsia="wingdings" w:cs="wingdings"/>
      </w:rPr>
    </w:lvl>
    <w:lvl w:ilvl="6">
      <w:start w:val="1"/>
      <w:numFmt w:val="bullet"/>
      <w:lvlText w:val=""/>
      <w:pPr>
        <w:ind w:left="2976" w:hanging="336"/>
      </w:pPr>
      <w:rPr>
        <w:rFonts w:hint="default" w:ascii="wingdings" w:hAnsi="wingdings" w:eastAsia="wingdings" w:cs="wingdings"/>
      </w:rPr>
    </w:lvl>
    <w:lvl w:ilvl="8">
      <w:start w:val="1"/>
      <w:numFmt w:val="bullet"/>
      <w:lvlText w:val=""/>
      <w:pPr>
        <w:ind w:left="3856" w:hanging="336"/>
      </w:pPr>
      <w:rPr>
        <w:rFonts w:hint="default" w:ascii="wingdings" w:hAnsi="wingdings" w:eastAsia="wingdings" w:cs="wingdings"/>
      </w:rPr>
    </w:lvl>
    <w:lvl w:ilvl="2">
      <w:start w:val="1"/>
      <w:numFmt w:val="bullet"/>
      <w:lvlText w:val=""/>
      <w:lvlJc w:val="left"/>
      <w:pPr>
        <w:ind w:left="1216" w:hanging="336"/>
      </w:pPr>
      <w:rPr>
        <w:rFonts w:hint="default" w:ascii="wingdings" w:hAnsi="wingdings" w:eastAsia="wingdings" w:cs="wingdings"/>
      </w:rPr>
    </w:lvl>
    <w:lvl w:ilvl="4">
      <w:start w:val="1"/>
      <w:numFmt w:val="bullet"/>
      <w:lvlText w:val="¡"/>
      <w:pPr>
        <w:ind w:left="2096" w:hanging="336"/>
      </w:pPr>
      <w:rPr>
        <w:rFonts w:hint="default" w:ascii="wingdings" w:hAnsi="wingdings" w:eastAsia="wingdings" w:cs="wingdings"/>
      </w:rPr>
    </w:lvl>
    <w:lvl w:ilvl="3">
      <w:start w:val="1"/>
      <w:numFmt w:val="bullet"/>
      <w:lvlText w:val=""/>
      <w:pPr>
        <w:ind w:left="1656" w:hanging="336"/>
      </w:pPr>
      <w:rPr>
        <w:rFonts w:hint="default" w:ascii="wingdings" w:hAnsi="wingdings" w:eastAsia="wingdings" w:cs="wingdings"/>
      </w:rPr>
    </w:lvl>
  </w:abstractNum>
  <w:abstractNum w:abstractNumId="2">
    <w:lvl w:ilvl="8">
      <w:start w:val="1"/>
      <w:numFmt w:val="bullet"/>
      <w:lvlText w:val=""/>
      <w:pPr>
        <w:ind w:left="336" w:leftChars="1600" w:hanging="336"/>
      </w:pPr>
      <w:rPr>
        <w:rFonts w:hint="default" w:ascii="wingdings" w:hAnsi="wingdings" w:eastAsia="wingdings" w:cs="wingdings"/>
      </w:rPr>
    </w:lvl>
    <w:lvl w:ilvl="7">
      <w:start w:val="1"/>
      <w:numFmt w:val="bullet"/>
      <w:lvlText w:val="¡"/>
      <w:pPr>
        <w:ind w:left="336" w:leftChars="1400" w:hanging="336"/>
      </w:pPr>
      <w:rPr>
        <w:rFonts w:hint="default" w:ascii="wingdings" w:hAnsi="wingdings" w:eastAsia="wingdings" w:cs="wingdings"/>
      </w:rPr>
    </w:lvl>
    <w:lvl w:ilvl="6">
      <w:start w:val="1"/>
      <w:numFmt w:val="bullet"/>
      <w:lvlText w:val=""/>
      <w:pPr>
        <w:ind w:left="336" w:leftChars="1200" w:hanging="0"/>
      </w:pPr>
      <w:rPr>
        <w:rFonts w:hint="default" w:ascii="wingdings" w:hAnsi="wingdings" w:eastAsia="wingdings" w:cs="wingdings"/>
      </w:rPr>
    </w:lvl>
    <w:lvl w:ilvl="4">
      <w:start w:val="1"/>
      <w:numFmt w:val="bullet"/>
      <w:lvlText w:val="¡"/>
      <w:pPr>
        <w:ind w:left="336" w:leftChars="800" w:hanging="336"/>
      </w:pPr>
      <w:rPr>
        <w:rFonts w:hint="default" w:ascii="wingdings" w:hAnsi="wingdings" w:eastAsia="wingdings" w:cs="wingdings"/>
      </w:rPr>
    </w:lvl>
    <w:lvl w:ilvl="3">
      <w:start w:val="1"/>
      <w:numFmt w:val="bullet"/>
      <w:lvlText w:val=""/>
      <w:pPr>
        <w:ind w:left="336" w:leftChars="600" w:hanging="0"/>
      </w:pPr>
      <w:rPr>
        <w:rFonts w:hint="default" w:ascii="wingdings" w:hAnsi="wingdings" w:eastAsia="wingdings" w:cs="wingdings"/>
      </w:rPr>
    </w:lvl>
    <w:lvl w:ilvl="1">
      <w:start w:val="1"/>
      <w:numFmt w:val="bullet"/>
      <w:lvlText w:val="¡"/>
      <w:pPr>
        <w:ind w:left="336" w:leftChars="200" w:hanging="336"/>
      </w:pPr>
      <w:rPr>
        <w:rFonts w:hint="default" w:ascii="wingdings" w:hAnsi="wingdings" w:eastAsia="wingdings" w:cs="wingdings"/>
      </w:rPr>
    </w:lvl>
    <w:lvl w:ilvl="2">
      <w:start w:val="1"/>
      <w:numFmt w:val="bullet"/>
      <w:lvlText w:val=""/>
      <w:pPr>
        <w:ind w:left="336" w:leftChars="400" w:hanging="336"/>
      </w:pPr>
      <w:rPr>
        <w:rFonts w:hint="default" w:ascii="wingdings" w:hAnsi="wingdings" w:eastAsia="wingdings" w:cs="wingdings"/>
      </w:rPr>
    </w:lvl>
    <w:lvl w:ilvl="0">
      <w:start w:val="1"/>
      <w:numFmt w:val="bullet"/>
      <w:lvlText w:val=""/>
      <w:pPr>
        <w:ind w:left="336"/>
      </w:pPr>
      <w:rPr>
        <w:rFonts w:hint="default" w:ascii="wingdings" w:hAnsi="wingdings" w:eastAsia="wingdings" w:cs="wingdings"/>
      </w:rPr>
    </w:lvl>
    <w:lvl w:ilvl="5">
      <w:start w:val="1"/>
      <w:numFmt w:val="bullet"/>
      <w:lvlText w:val=""/>
      <w:pPr>
        <w:ind w:left="336" w:leftChars="1000" w:hanging="336"/>
      </w:pPr>
      <w:rPr>
        <w:rFonts w:hint="default" w:ascii="wingdings" w:hAnsi="wingdings" w:eastAsia="wingdings" w:cs="wingdings"/>
      </w:rPr>
    </w:lvl>
  </w:abstractNum>
  <w:abstractNum w:abstractNumId="3">
    <w:lvl w:ilvl="3">
      <w:start w:val="1"/>
      <w:numFmt w:val="decimal"/>
      <w:lvlText w:val="%4、"/>
      <w:lvlJc w:val="left"/>
      <w:pPr>
        <w:ind w:left="1656" w:hanging="336"/>
      </w:pPr>
    </w:lvl>
    <w:lvl w:ilvl="0">
      <w:start w:val="1"/>
      <w:numFmt w:val="decimal"/>
      <w:lvlText w:val="%1、"/>
      <w:lvlJc w:val="left"/>
      <w:pPr>
        <w:ind w:left="336" w:hanging="336"/>
      </w:pPr>
      <w:rPr/>
    </w:lvl>
    <w:lvl w:ilvl="8">
      <w:start w:val="1"/>
      <w:numFmt w:val="lowerRoman"/>
      <w:lvlText w:val="%9)"/>
      <w:lvlJc w:val="left"/>
      <w:pPr>
        <w:ind w:left="3856" w:hanging="336"/>
      </w:pPr>
    </w:lvl>
    <w:lvl w:ilvl="6">
      <w:start w:val="1"/>
      <w:numFmt w:val="decimal"/>
      <w:lvlText w:val="%7、"/>
      <w:lvlJc w:val="left"/>
      <w:pPr>
        <w:ind w:left="2976" w:hanging="336"/>
      </w:pPr>
    </w:lvl>
    <w:lvl w:ilvl="4">
      <w:start w:val="1"/>
      <w:numFmt w:val="lowerLetter"/>
      <w:lvlText w:val="%5)"/>
      <w:lvlJc w:val="left"/>
      <w:pPr>
        <w:ind w:left="2096" w:hanging="336"/>
      </w:pPr>
    </w:lvl>
    <w:lvl w:ilvl="2">
      <w:start w:val="1"/>
      <w:numFmt w:val="lowerRoman"/>
      <w:lvlText w:val="%3)"/>
      <w:lvlJc w:val="left"/>
      <w:pPr>
        <w:ind w:left="1216" w:hanging="336"/>
      </w:pPr>
    </w:lvl>
    <w:lvl w:ilvl="1">
      <w:start w:val="1"/>
      <w:numFmt w:val="lowerLetter"/>
      <w:lvlText w:val="%2)"/>
      <w:lvlJc w:val="left"/>
      <w:pPr>
        <w:ind w:left="776" w:hanging="336"/>
      </w:pPr>
    </w:lvl>
    <w:lvl w:ilvl="7">
      <w:start w:val="1"/>
      <w:numFmt w:val="lowerLetter"/>
      <w:lvlText w:val="%8)"/>
      <w:lvlJc w:val="left"/>
      <w:pPr>
        <w:ind w:left="3416" w:hanging="336"/>
      </w:pPr>
    </w:lvl>
    <w:lvl w:ilvl="5">
      <w:start w:val="1"/>
      <w:numFmt w:val="lowerRoman"/>
      <w:lvlText w:val="%6)"/>
      <w:lvlJc w:val="left"/>
      <w:pPr>
        <w:ind w:left="2536" w:hanging="336"/>
      </w:pPr>
    </w:lvl>
  </w:abstractNum>
  <w:abstractNum w:abstractNumId="4">
    <w:lvl w:ilvl="8">
      <w:start w:val="1"/>
      <w:numFmt w:val="lowerRoman"/>
      <w:lvlText w:val="%9)"/>
      <w:lvlJc w:val="left"/>
      <w:pPr>
        <w:ind w:left="3856" w:hanging="336"/>
      </w:pPr>
    </w:lvl>
    <w:lvl w:ilvl="6">
      <w:start w:val="1"/>
      <w:numFmt w:val="decimal"/>
      <w:lvlText w:val="%7、"/>
      <w:lvlJc w:val="left"/>
      <w:pPr>
        <w:ind w:left="2976" w:hanging="336"/>
      </w:pPr>
    </w:lvl>
    <w:lvl w:ilvl="5">
      <w:start w:val="1"/>
      <w:numFmt w:val="lowerRoman"/>
      <w:lvlText w:val="%6)"/>
      <w:lvlJc w:val="left"/>
      <w:pPr>
        <w:ind w:left="2536" w:hanging="336"/>
      </w:pPr>
    </w:lvl>
    <w:lvl w:ilvl="4">
      <w:start w:val="1"/>
      <w:numFmt w:val="lowerLetter"/>
      <w:lvlText w:val="%5)"/>
      <w:lvlJc w:val="left"/>
      <w:pPr>
        <w:ind w:left="2096" w:hanging="336"/>
      </w:pPr>
    </w:lvl>
    <w:lvl w:ilvl="0">
      <w:start w:val="1"/>
      <w:numFmt w:val="decimal"/>
      <w:lvlText w:val="%1、"/>
      <w:lvlJc w:val="left"/>
      <w:pPr>
        <w:ind w:left="336" w:hanging="336"/>
      </w:pPr>
      <w:rPr/>
    </w:lvl>
    <w:lvl w:ilvl="7">
      <w:start w:val="1"/>
      <w:numFmt w:val="lowerLetter"/>
      <w:lvlText w:val="%8)"/>
      <w:lvlJc w:val="left"/>
      <w:pPr>
        <w:ind w:left="3416" w:hanging="336"/>
      </w:pPr>
    </w:lvl>
    <w:lvl w:ilvl="3">
      <w:start w:val="1"/>
      <w:numFmt w:val="decimal"/>
      <w:lvlText w:val="%4、"/>
      <w:lvlJc w:val="left"/>
      <w:pPr>
        <w:ind w:left="1656" w:hanging="336"/>
      </w:pPr>
    </w:lvl>
    <w:lvl w:ilvl="1">
      <w:start w:val="1"/>
      <w:numFmt w:val="lowerLetter"/>
      <w:lvlText w:val="%2)"/>
      <w:lvlJc w:val="left"/>
      <w:pPr>
        <w:ind w:left="776" w:hanging="336"/>
      </w:pPr>
    </w:lvl>
    <w:lvl w:ilvl="2">
      <w:start w:val="1"/>
      <w:numFmt w:val="lowerRoman"/>
      <w:lvlText w:val="%3)"/>
      <w:lvlJc w:val="left"/>
      <w:pPr>
        <w:ind w:left="1216" w:hanging="336"/>
      </w:pPr>
    </w:lvl>
  </w:abstractNum>
  <w:abstractNum w:abstractNumId="5">
    <w:lvl w:ilvl="7">
      <w:start w:val="1"/>
      <w:numFmt w:val="bullet"/>
      <w:lvlText w:val="¡"/>
      <w:pPr>
        <w:ind w:left="3856" w:hanging="336"/>
      </w:pPr>
      <w:rPr>
        <w:rFonts w:hint="default" w:ascii="wingdings" w:hAnsi="wingdings" w:eastAsia="wingdings" w:cs="wingdings"/>
      </w:rPr>
    </w:lvl>
    <w:lvl w:ilvl="2">
      <w:start w:val="1"/>
      <w:numFmt w:val="bullet"/>
      <w:lvlText w:val=""/>
      <w:lvlJc w:val="left"/>
      <w:pPr>
        <w:ind w:left="1656" w:hanging="336"/>
      </w:pPr>
      <w:rPr>
        <w:rFonts w:hint="default" w:ascii="wingdings" w:hAnsi="wingdings" w:eastAsia="wingdings" w:cs="wingdings"/>
      </w:rPr>
    </w:lvl>
    <w:lvl w:ilvl="0">
      <w:start w:val="1"/>
      <w:numFmt w:val="bullet"/>
      <w:lvlText w:val=""/>
      <w:lvlJc w:val="left"/>
      <w:pPr>
        <w:ind w:left="776" w:hanging="336"/>
      </w:pPr>
      <w:rPr>
        <w:rFonts w:hint="default" w:ascii="wingdings" w:hAnsi="wingdings" w:eastAsia="wingdings" w:cs="wingdings"/>
      </w:rPr>
    </w:lvl>
    <w:lvl w:ilvl="5">
      <w:start w:val="1"/>
      <w:numFmt w:val="bullet"/>
      <w:lvlText w:val=""/>
      <w:pPr>
        <w:ind w:left="2976" w:hanging="336"/>
      </w:pPr>
      <w:rPr>
        <w:rFonts w:hint="default" w:ascii="wingdings" w:hAnsi="wingdings" w:eastAsia="wingdings" w:cs="wingdings"/>
      </w:rPr>
    </w:lvl>
    <w:lvl w:ilvl="8">
      <w:start w:val="1"/>
      <w:numFmt w:val="bullet"/>
      <w:lvlText w:val=""/>
      <w:pPr>
        <w:ind w:left="4296" w:hanging="336"/>
      </w:pPr>
      <w:rPr>
        <w:rFonts w:hint="default" w:ascii="wingdings" w:hAnsi="wingdings" w:eastAsia="wingdings" w:cs="wingdings"/>
      </w:rPr>
    </w:lvl>
    <w:lvl w:ilvl="6">
      <w:start w:val="1"/>
      <w:numFmt w:val="bullet"/>
      <w:lvlText w:val=""/>
      <w:pPr>
        <w:ind w:left="3416" w:hanging="336"/>
      </w:pPr>
      <w:rPr>
        <w:rFonts w:hint="default" w:ascii="wingdings" w:hAnsi="wingdings" w:eastAsia="wingdings" w:cs="wingdings"/>
      </w:rPr>
    </w:lvl>
    <w:lvl w:ilvl="3">
      <w:start w:val="1"/>
      <w:numFmt w:val="bullet"/>
      <w:lvlText w:val=""/>
      <w:pPr>
        <w:ind w:left="2096" w:hanging="336"/>
      </w:pPr>
      <w:rPr>
        <w:rFonts w:hint="default" w:ascii="wingdings" w:hAnsi="wingdings" w:eastAsia="wingdings" w:cs="wingdings"/>
      </w:rPr>
    </w:lvl>
    <w:lvl w:ilvl="1">
      <w:start w:val="1"/>
      <w:numFmt w:val="bullet"/>
      <w:lvlText w:val="¡"/>
      <w:lvlJc w:val="left"/>
      <w:pPr>
        <w:ind w:left="1216" w:hanging="336"/>
      </w:pPr>
      <w:rPr>
        <w:rFonts w:hint="default" w:ascii="wingdings" w:hAnsi="wingdings" w:eastAsia="wingdings" w:cs="wingdings"/>
      </w:rPr>
    </w:lvl>
    <w:lvl w:ilvl="4">
      <w:start w:val="1"/>
      <w:numFmt w:val="bullet"/>
      <w:lvlText w:val="¡"/>
      <w:pPr>
        <w:ind w:left="2536" w:hanging="336"/>
      </w:pPr>
      <w:rPr>
        <w:rFonts w:hint="default" w:ascii="wingdings" w:hAnsi="wingdings" w:eastAsia="wingdings" w:cs="wingdings"/>
      </w:rPr>
    </w:lvl>
  </w:abstractNum>
  <w:abstractNum w:abstractNumId="6">
    <w:lvl w:ilvl="0">
      <w:start w:val="1"/>
      <w:numFmt w:val="decimal"/>
      <w:lvlText w:val="%1、"/>
      <w:lvlJc w:val="left"/>
      <w:pPr>
        <w:ind w:left="336" w:hanging="336"/>
      </w:pPr>
      <w:rPr>
        <w:rFonts/>
      </w:rPr>
    </w:lvl>
    <w:lvl w:ilvl="1">
      <w:start w:val="1"/>
      <w:numFmt w:val="lowerLetter"/>
      <w:lvlText w:val="%2)"/>
      <w:lvlJc w:val="left"/>
      <w:pPr>
        <w:ind w:left="776" w:hanging="336"/>
      </w:pPr>
      <w:rPr>
        <w:rFonts/>
      </w:rPr>
    </w:lvl>
    <w:lvl w:ilvl="2">
      <w:start w:val="1"/>
      <w:numFmt w:val="lowerRoman"/>
      <w:lvlText w:val="%3)"/>
      <w:lvlJc w:val="left"/>
      <w:pPr>
        <w:ind w:left="1216" w:hanging="336"/>
      </w:pPr>
      <w:rPr>
        <w:rFonts/>
      </w:rPr>
    </w:lvl>
    <w:lvl w:ilvl="8">
      <w:start w:val="1"/>
      <w:numFmt w:val="lowerRoman"/>
      <w:lvlText w:val="%9)"/>
      <w:lvlJc w:val="left"/>
      <w:pPr>
        <w:ind w:left="3856" w:hanging="336"/>
      </w:pPr>
      <w:rPr>
        <w:rFonts/>
      </w:rPr>
    </w:lvl>
    <w:lvl w:ilvl="3">
      <w:start w:val="1"/>
      <w:numFmt w:val="decimal"/>
      <w:lvlText w:val="%4、"/>
      <w:lvlJc w:val="left"/>
      <w:pPr>
        <w:ind w:left="1656" w:hanging="336"/>
      </w:pPr>
      <w:rPr>
        <w:rFonts/>
      </w:rPr>
    </w:lvl>
    <w:lvl w:ilvl="7">
      <w:start w:val="1"/>
      <w:numFmt w:val="lowerLetter"/>
      <w:lvlText w:val="%8)"/>
      <w:lvlJc w:val="left"/>
      <w:pPr>
        <w:ind w:left="3416" w:hanging="336"/>
      </w:pPr>
      <w:rPr>
        <w:rFonts/>
      </w:rPr>
    </w:lvl>
    <w:lvl w:ilvl="6">
      <w:start w:val="1"/>
      <w:numFmt w:val="decimal"/>
      <w:lvlText w:val="%7、"/>
      <w:lvlJc w:val="left"/>
      <w:pPr>
        <w:ind w:left="2976" w:hanging="336"/>
      </w:pPr>
      <w:rPr>
        <w:rFonts/>
      </w:rPr>
    </w:lvl>
    <w:lvl w:ilvl="4">
      <w:start w:val="1"/>
      <w:numFmt w:val="lowerLetter"/>
      <w:lvlText w:val="%5)"/>
      <w:lvlJc w:val="left"/>
      <w:pPr>
        <w:ind w:left="2096" w:hanging="336"/>
      </w:pPr>
      <w:rPr>
        <w:rFonts/>
      </w:rPr>
    </w:lvl>
    <w:lvl w:ilvl="5">
      <w:start w:val="1"/>
      <w:numFmt w:val="lowerRoman"/>
      <w:lvlText w:val="%6)"/>
      <w:lvlJc w:val="left"/>
      <w:pPr>
        <w:ind w:left="2536" w:hanging="336"/>
      </w:pPr>
      <w:rPr>
        <w:rFonts/>
      </w:rPr>
    </w:lvl>
  </w:abstractNum>
  <w:abstractNum w:abstractNumId="7">
    <w:lvl w:ilvl="6">
      <w:start w:val="1"/>
      <w:numFmt w:val="decimal"/>
      <w:lvlText w:val="%7、"/>
      <w:lvlJc w:val="left"/>
      <w:pPr>
        <w:ind w:left="2976" w:hanging="336"/>
      </w:pPr>
    </w:lvl>
    <w:lvl w:ilvl="0">
      <w:start w:val="1"/>
      <w:numFmt w:val="decimal"/>
      <w:lvlText w:val="%1、"/>
      <w:lvlJc w:val="left"/>
      <w:pPr>
        <w:ind w:left="336" w:hanging="336"/>
      </w:pPr>
      <w:rPr/>
    </w:lvl>
    <w:lvl w:ilvl="8">
      <w:start w:val="1"/>
      <w:numFmt w:val="lowerRoman"/>
      <w:lvlText w:val="%9)"/>
      <w:lvlJc w:val="left"/>
      <w:pPr>
        <w:ind w:left="3856" w:hanging="336"/>
      </w:pPr>
    </w:lvl>
    <w:lvl w:ilvl="3">
      <w:start w:val="1"/>
      <w:numFmt w:val="decimal"/>
      <w:lvlText w:val="%4、"/>
      <w:lvlJc w:val="left"/>
      <w:pPr>
        <w:ind w:left="1656" w:hanging="336"/>
      </w:pPr>
    </w:lvl>
    <w:lvl w:ilvl="2">
      <w:start w:val="1"/>
      <w:numFmt w:val="lowerRoman"/>
      <w:lvlText w:val="%3)"/>
      <w:lvlJc w:val="left"/>
      <w:pPr>
        <w:ind w:left="1216" w:hanging="336"/>
      </w:pPr>
    </w:lvl>
    <w:lvl w:ilvl="5">
      <w:start w:val="1"/>
      <w:numFmt w:val="lowerRoman"/>
      <w:lvlText w:val="%6)"/>
      <w:lvlJc w:val="left"/>
      <w:pPr>
        <w:ind w:left="2536" w:hanging="336"/>
      </w:pPr>
    </w:lvl>
    <w:lvl w:ilvl="4">
      <w:start w:val="1"/>
      <w:numFmt w:val="lowerLetter"/>
      <w:lvlText w:val="%5)"/>
      <w:lvlJc w:val="left"/>
      <w:pPr>
        <w:ind w:left="2096" w:hanging="336"/>
      </w:pPr>
    </w:lvl>
    <w:lvl w:ilvl="7">
      <w:start w:val="1"/>
      <w:numFmt w:val="lowerLetter"/>
      <w:lvlText w:val="%8)"/>
      <w:lvlJc w:val="left"/>
      <w:pPr>
        <w:ind w:left="3416" w:hanging="336"/>
      </w:pPr>
    </w:lvl>
    <w:lvl w:ilvl="1">
      <w:start w:val="1"/>
      <w:numFmt w:val="lowerLetter"/>
      <w:lvlText w:val="%2)"/>
      <w:lvlJc w:val="left"/>
      <w:pPr>
        <w:ind w:left="776" w:hanging="336"/>
      </w:pPr>
    </w:lvl>
  </w:abstractNum>
  <w:abstractNum w:abstractNumId="8">
    <w:lvl w:ilvl="8">
      <w:start w:val="1"/>
      <w:numFmt w:val="bullet"/>
      <w:lvlText w:val=""/>
      <w:pPr>
        <w:ind w:left="4192" w:hanging="336"/>
      </w:pPr>
      <w:rPr>
        <w:rFonts w:hint="default" w:ascii="wingdings" w:hAnsi="wingdings" w:eastAsia="wingdings" w:cs="wingdings"/>
      </w:rPr>
    </w:lvl>
    <w:lvl w:ilvl="5">
      <w:start w:val="1"/>
      <w:numFmt w:val="bullet"/>
      <w:lvlText w:val=""/>
      <w:pPr>
        <w:ind w:left="2872" w:hanging="336"/>
      </w:pPr>
      <w:rPr>
        <w:rFonts w:hint="default" w:ascii="wingdings" w:hAnsi="wingdings" w:eastAsia="wingdings" w:cs="wingdings"/>
      </w:rPr>
    </w:lvl>
    <w:lvl w:ilvl="0">
      <w:start w:val="1"/>
      <w:numFmt w:val="bullet"/>
      <w:lvlText w:val=""/>
      <w:lvlJc w:val="left"/>
      <w:pPr>
        <w:ind w:left="672" w:hanging="336"/>
      </w:pPr>
      <w:rPr>
        <w:rFonts w:hint="default" w:ascii="wingdings" w:hAnsi="wingdings" w:eastAsia="wingdings" w:cs="wingdings"/>
      </w:rPr>
    </w:lvl>
    <w:lvl w:ilvl="6">
      <w:start w:val="1"/>
      <w:numFmt w:val="bullet"/>
      <w:lvlText w:val=""/>
      <w:pPr>
        <w:ind w:left="3312" w:hanging="336"/>
      </w:pPr>
      <w:rPr>
        <w:rFonts w:hint="default" w:ascii="wingdings" w:hAnsi="wingdings" w:eastAsia="wingdings" w:cs="wingdings"/>
      </w:rPr>
    </w:lvl>
    <w:lvl w:ilvl="1">
      <w:start w:val="1"/>
      <w:numFmt w:val="bullet"/>
      <w:lvlText w:val="¡"/>
      <w:lvlJc w:val="left"/>
      <w:pPr>
        <w:ind w:left="1112" w:hanging="336"/>
      </w:pPr>
      <w:rPr>
        <w:rFonts w:hint="default" w:ascii="wingdings" w:hAnsi="wingdings" w:eastAsia="wingdings" w:cs="wingdings"/>
      </w:rPr>
    </w:lvl>
    <w:lvl w:ilvl="3">
      <w:start w:val="1"/>
      <w:numFmt w:val="bullet"/>
      <w:lvlText w:val=""/>
      <w:pPr>
        <w:ind w:left="1992" w:hanging="336"/>
      </w:pPr>
      <w:rPr>
        <w:rFonts w:hint="default" w:ascii="wingdings" w:hAnsi="wingdings" w:eastAsia="wingdings" w:cs="wingdings"/>
      </w:rPr>
    </w:lvl>
    <w:lvl w:ilvl="7">
      <w:start w:val="1"/>
      <w:numFmt w:val="bullet"/>
      <w:lvlText w:val="¡"/>
      <w:pPr>
        <w:ind w:left="3752" w:hanging="336"/>
      </w:pPr>
      <w:rPr>
        <w:rFonts w:hint="default" w:ascii="wingdings" w:hAnsi="wingdings" w:eastAsia="wingdings" w:cs="wingdings"/>
      </w:rPr>
    </w:lvl>
    <w:lvl w:ilvl="2">
      <w:start w:val="1"/>
      <w:numFmt w:val="bullet"/>
      <w:lvlText w:val=""/>
      <w:lvlJc w:val="left"/>
      <w:pPr>
        <w:ind w:left="1552" w:hanging="336"/>
      </w:pPr>
      <w:rPr>
        <w:rFonts w:hint="default" w:ascii="wingdings" w:hAnsi="wingdings" w:eastAsia="wingdings" w:cs="wingdings"/>
      </w:rPr>
    </w:lvl>
    <w:lvl w:ilvl="4">
      <w:start w:val="1"/>
      <w:numFmt w:val="bullet"/>
      <w:lvlText w:val="¡"/>
      <w:pPr>
        <w:ind w:left="2432" w:hanging="336"/>
      </w:pPr>
      <w:rPr>
        <w:rFonts w:hint="default" w:ascii="wingdings" w:hAnsi="wingdings" w:eastAsia="wingdings" w:cs="wingdings"/>
      </w:rPr>
    </w:lvl>
  </w:abstractNum>
  <w:num w:numId="1">
    <w:abstractNumId w:val="3"/>
  </w:num>
  <w:num w:numId="6">
    <w:abstractNumId w:val="1"/>
  </w:num>
  <w:num w:numId="2">
    <w:abstractNumId w:val="4"/>
  </w:num>
  <w:num w:numId="8">
    <w:abstractNumId w:val="6"/>
  </w:num>
  <w:num w:numId="4">
    <w:abstractNumId w:val="7"/>
  </w:num>
  <w:num w:numId="5">
    <w:abstractNumId w:val="5"/>
  </w:num>
  <w:num w:numId="7">
    <w:abstractNumId w:val="2"/>
  </w:num>
  <w:num w:numId="3">
    <w:abstractNumId w:val="8"/>
  </w:num>
</w:numbering>
</file>

<file path=word/settings.xml><?xml version="1.0" encoding="utf-8"?>
<w:settings xmlns:w14="http://schemas.microsoft.com/office/word/2010/wordml" xmlns:w15="http://schemas.microsoft.com/office/word/2012/wordml" xmlns:w="http://schemas.openxmlformats.org/wordprocessingml/2006/main" xmlns:m="http://schemas.openxmlformats.org/officeDocument/2006/math" xmlns:mc="http://schemas.openxmlformats.org/markup-compatibility/2006"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doNotLeaveBackslashAlone/>
    <w:ulTrailSpace/>
    <w:doNotExpandShiftReturn/>
    <w:adjustLineHeightInTable/>
    <w:useFELayout/>
    <w:compatSetting w:name="compatibilityMode" w:uri="http://schemas.microsoft.com/office/word" w:val="15"/>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Setting w:name="enableOpenTypeFeatures" w:uri="http://schemas.microsoft.com/office/word" w:val="1"/>
    <w:compatSetting w:name="overrideTableStyleFontSizeAndJustification" w:uri="http://schemas.microsoft.com/office/word" w:val="1"/>
  </w:compat>
  <w:rsids>
    <w:rsidRoot w:val="00E023A0"/>
    <w:rsid w:val="00680AC3"/>
    <w:rsid w:val="007452DF"/>
    <w:rsid w:val="00E023A0"/>
  </w:rsids>
  <m:mathPr>
    <m:mathFont m:val="Cambria Math"/>
    <m:brkBin m:val="before"/>
    <m:brkBinSub m:val="--"/>
    <m:smallFrac m:val="false"/>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CB54FC"/>
  <w15:chartTrackingRefBased/>
  <w15:docId w15:val="{0549D595-5F3E-9A49-832F-E7DF37783478}"/>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false"/>
        <w:spacing w:before="60" w:after="60" w:line="312" w:lineRule="auto"/>
      </w:pPr>
    </w:pPrDefault>
  </w:docDefaults>
  <w:style w:type="character" w:styleId="1muj73">
    <w:name w:val="Hyperlink"/>
    <w:basedOn w:val=""/>
    <w:next w:val=""/>
    <w:uiPriority w:val="99"/>
    <w:unhideWhenUsed/>
    <w:pPr/>
    <w:rPr>
      <w:color w:val="1E6FFF" w:themeColor="hyperlink"/>
      <w:u w:val="single"/>
    </w:rPr>
  </w:style>
  <w:style w:type="character" w:styleId="2z6q3y">
    <w:name w:val="Hyperlink"/>
    <w:basedOn w:val=""/>
    <w:next w:val=""/>
    <w:uiPriority w:val="99"/>
    <w:unhideWhenUsed/>
    <w:pPr/>
    <w:rPr>
      <w:color w:val="1E6FFF" w:themeColor="hyperlink"/>
      <w:u w:val="single"/>
    </w:rPr>
  </w:style>
  <w:style w:type="paragraph" w:styleId="rdbvau">
    <w:name w:val="Title"/>
    <w:basedOn w:val="ablt93"/>
    <w:next w:val="ablt93"/>
    <w:uiPriority w:val="9"/>
    <w:qFormat/>
    <w:pPr>
      <w:keepNext/>
      <w:keepLines/>
      <w:spacing w:before="0" w:after="0" w:line="408" w:lineRule="auto"/>
      <w:jc w:val="center"/>
      <w:outlineLvl w:val="0"/>
    </w:pPr>
    <w:rPr>
      <w:b/>
      <w:bCs/>
      <w:color w:val="1A1A1A"/>
      <w:sz w:val="48"/>
      <w:szCs w:val="48"/>
    </w:rPr>
  </w:style>
  <w:style w:type="paragraph" w:styleId="zvutl0">
    <w:name w:val="heading 2"/>
    <w:basedOn w:val="ablt93"/>
    <w:next w:val="ablt93"/>
    <w:uiPriority w:val="9"/>
    <w:qFormat/>
    <w:pPr>
      <w:keepNext/>
      <w:keepLines/>
      <w:spacing w:before="0" w:after="0" w:line="408" w:lineRule="auto"/>
      <w:outlineLvl w:val="1"/>
    </w:pPr>
    <w:rPr>
      <w:b/>
      <w:bCs/>
      <w:color w:val="1A1A1A"/>
      <w:sz w:val="32"/>
      <w:szCs w:val="32"/>
    </w:rPr>
  </w:style>
  <w:style w:type="character" w:styleId="cvue4d" w:default="true">
    <w:name w:val="Default Paragraph Font"/>
    <w:basedOn w:val=""/>
    <w:next w:val=""/>
    <w:uiPriority w:val="1"/>
    <w:semiHidden/>
    <w:unhideWhenUsed/>
  </w:style>
  <w:style w:type="character" w:styleId="82678g">
    <w:name w:val="Hyperlink"/>
    <w:basedOn w:val=""/>
    <w:next w:val=""/>
    <w:uiPriority w:val="99"/>
    <w:unhideWhenUsed/>
    <w:pPr/>
    <w:rPr>
      <w:color w:val="1E6FFF" w:themeColor="hyperlink"/>
      <w:u w:val="single"/>
    </w:rPr>
  </w:style>
  <w:style w:type="paragraph" w:styleId="vvj0ms">
    <w:name w:val="heading 1"/>
    <w:basedOn w:val="ablt93"/>
    <w:next w:val="ablt93"/>
    <w:uiPriority w:val="9"/>
    <w:qFormat/>
    <w:pPr>
      <w:keepNext/>
      <w:keepLines/>
      <w:spacing w:before="0" w:after="0" w:line="408" w:lineRule="auto"/>
      <w:outlineLvl w:val="0"/>
    </w:pPr>
    <w:rPr>
      <w:b/>
      <w:bCs/>
      <w:color w:val="1A1A1A"/>
      <w:sz w:val="36"/>
      <w:szCs w:val="36"/>
    </w:rPr>
  </w:style>
  <w:style w:type="character" w:styleId="vku300" w:default="true">
    <w:name w:val="Default Paragraph Font"/>
    <w:basedOn w:val=""/>
    <w:next w:val=""/>
    <w:uiPriority w:val="1"/>
    <w:semiHidden/>
    <w:unhideWhenUsed/>
  </w:style>
  <w:style w:type="paragraph" w:styleId="ablt93" w:default="true">
    <w:name w:val="Normal"/>
    <w:pPr>
      <w:widowControl w:val="false"/>
      <w:jc w:val="left"/>
    </w:pPr>
  </w:style>
</w:styles>
</file>

<file path=word/_rels/document.xml.rels><?xml version="1.0" encoding="UTF-8" standalone="yes"?><Relationships xmlns="http://schemas.openxmlformats.org/package/2006/relationships"><Relationship Id="rId9" Type="http://schemas.openxmlformats.org/officeDocument/2006/relationships/image" Target="media/image6.png" /><Relationship Id="rId7" Type="http://schemas.openxmlformats.org/officeDocument/2006/relationships/image" Target="media/image4.png" /><Relationship Id="rId46" Type="http://schemas.openxmlformats.org/officeDocument/2006/relationships/image" Target="media/image43.png" /><Relationship Id="rId41" Type="http://schemas.openxmlformats.org/officeDocument/2006/relationships/image" Target="media/image38.png" /><Relationship Id="rId43" Type="http://schemas.openxmlformats.org/officeDocument/2006/relationships/image" Target="media/image40.png" /><Relationship Id="rId22" Type="http://schemas.openxmlformats.org/officeDocument/2006/relationships/image" Target="media/image19.png" /><Relationship Id="rId32" Type="http://schemas.openxmlformats.org/officeDocument/2006/relationships/image" Target="media/image29.png" /><Relationship Id="rId20" Type="http://schemas.openxmlformats.org/officeDocument/2006/relationships/image" Target="media/image17.png" /><Relationship Id="rId19" Type="http://schemas.openxmlformats.org/officeDocument/2006/relationships/image" Target="media/image16.png" /><Relationship Id="rId21" Type="http://schemas.openxmlformats.org/officeDocument/2006/relationships/image" Target="media/image18.png" /><Relationship Id="rId15" Type="http://schemas.openxmlformats.org/officeDocument/2006/relationships/image" Target="media/image12.png" /><Relationship Id="rId44" Type="http://schemas.openxmlformats.org/officeDocument/2006/relationships/image" Target="media/image41.png" /><Relationship Id="rId42" Type="http://schemas.openxmlformats.org/officeDocument/2006/relationships/image" Target="media/image39.png" /><Relationship Id="rId18" Type="http://schemas.openxmlformats.org/officeDocument/2006/relationships/image" Target="media/image15.png" /><Relationship Id="rId17" Type="http://schemas.openxmlformats.org/officeDocument/2006/relationships/image" Target="media/image14.png" /><Relationship Id="rId14" Type="http://schemas.openxmlformats.org/officeDocument/2006/relationships/image" Target="media/image11.png" /><Relationship Id="rId3" Type="http://schemas.openxmlformats.org/officeDocument/2006/relationships/numbering" Target="numbering.xml" /><Relationship Id="rId1" Type="http://schemas.openxmlformats.org/officeDocument/2006/relationships/settings" Target="settings.xml" /><Relationship Id="rId33" Type="http://schemas.openxmlformats.org/officeDocument/2006/relationships/image" Target="media/image30.png" /><Relationship Id="rId5" Type="http://schemas.openxmlformats.org/officeDocument/2006/relationships/image" Target="media/image2.png" /><Relationship Id="rId35" Type="http://schemas.openxmlformats.org/officeDocument/2006/relationships/image" Target="media/image32.png" /><Relationship Id="rId11" Type="http://schemas.openxmlformats.org/officeDocument/2006/relationships/image" Target="media/image8.png" /><Relationship Id="rId2" Type="http://schemas.openxmlformats.org/officeDocument/2006/relationships/fontTable" Target="fontTable.xml" /><Relationship Id="rId10" Type="http://schemas.openxmlformats.org/officeDocument/2006/relationships/image" Target="media/image7.png" /><Relationship Id="rId12" Type="http://schemas.openxmlformats.org/officeDocument/2006/relationships/image" Target="media/image9.png" /><Relationship Id="rId13" Type="http://schemas.openxmlformats.org/officeDocument/2006/relationships/image" Target="media/image10.png" /><Relationship Id="rId23" Type="http://schemas.openxmlformats.org/officeDocument/2006/relationships/image" Target="media/image20.png" /><Relationship Id="rId16" Type="http://schemas.openxmlformats.org/officeDocument/2006/relationships/image" Target="media/image13.png" /><Relationship Id="rId24" Type="http://schemas.openxmlformats.org/officeDocument/2006/relationships/image" Target="media/image21.png" /><Relationship Id="rId30" Type="http://schemas.openxmlformats.org/officeDocument/2006/relationships/image" Target="media/image27.png" /><Relationship Id="rId25" Type="http://schemas.openxmlformats.org/officeDocument/2006/relationships/image" Target="media/image22.png" /><Relationship Id="rId27" Type="http://schemas.openxmlformats.org/officeDocument/2006/relationships/image" Target="media/image24.png" /><Relationship Id="rId26" Type="http://schemas.openxmlformats.org/officeDocument/2006/relationships/image" Target="media/image23.png" /><Relationship Id="rId28" Type="http://schemas.openxmlformats.org/officeDocument/2006/relationships/image" Target="media/image25.png" /><Relationship Id="rId6" Type="http://schemas.openxmlformats.org/officeDocument/2006/relationships/image" Target="media/image3.png" /><Relationship Id="rId29" Type="http://schemas.openxmlformats.org/officeDocument/2006/relationships/image" Target="media/image26.png" /><Relationship Id="rId31" Type="http://schemas.openxmlformats.org/officeDocument/2006/relationships/image" Target="media/image28.png" /><Relationship Id="rId34" Type="http://schemas.openxmlformats.org/officeDocument/2006/relationships/image" Target="media/image31.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45" Type="http://schemas.openxmlformats.org/officeDocument/2006/relationships/image" Target="media/image42.png" /><Relationship Id="rId39" Type="http://schemas.openxmlformats.org/officeDocument/2006/relationships/image" Target="media/image36.png" /><Relationship Id="rId8" Type="http://schemas.openxmlformats.org/officeDocument/2006/relationships/image" Target="media/image5.png" /><Relationship Id="rId0" Type="http://schemas.openxmlformats.org/officeDocument/2006/relationships/styles" Target="styles.xml" /><Relationship Id="rId4" Type="http://schemas.openxmlformats.org/officeDocument/2006/relationships/image" Target="media/image1.png" /><Relationship Id="rId40" Type="http://schemas.openxmlformats.org/officeDocument/2006/relationships/image" Target="media/image37.png"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2026-08-13T12:02:55Z</dcterms:created>
  <dcterms:modified xsi:type="dcterms:W3CDTF">2026-08-13T12:02:55Z</dcterms:modified>
</cp:coreProperties>
</file>